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5A023" w14:textId="53F38299" w:rsidR="004C3348" w:rsidRPr="00325561" w:rsidRDefault="00A77C2E" w:rsidP="00325561">
      <w:pPr>
        <w:spacing w:line="360" w:lineRule="auto"/>
        <w:jc w:val="center"/>
        <w:rPr>
          <w:rFonts w:asciiTheme="minorEastAsia" w:eastAsiaTheme="minorEastAsia" w:hAnsiTheme="minorEastAsia" w:hint="eastAsia"/>
          <w:b/>
          <w:bCs/>
          <w:color w:val="000000" w:themeColor="text1"/>
          <w:kern w:val="0"/>
          <w:sz w:val="44"/>
          <w:szCs w:val="44"/>
        </w:rPr>
      </w:pPr>
      <w:bookmarkStart w:id="0" w:name="_Hlk171946197"/>
      <w:bookmarkStart w:id="1" w:name="_Hlk171946282"/>
      <w:r w:rsidRPr="00325561">
        <w:rPr>
          <w:rFonts w:asciiTheme="minorEastAsia" w:eastAsiaTheme="minorEastAsia" w:hAnsiTheme="minorEastAsia" w:hint="eastAsia"/>
          <w:b/>
          <w:bCs/>
          <w:color w:val="000000" w:themeColor="text1"/>
          <w:kern w:val="0"/>
          <w:sz w:val="44"/>
          <w:szCs w:val="44"/>
        </w:rPr>
        <w:t>茂名云龙工业发展有限公司</w:t>
      </w:r>
      <w:bookmarkEnd w:id="0"/>
      <w:r w:rsidRPr="00325561">
        <w:rPr>
          <w:rFonts w:asciiTheme="minorEastAsia" w:eastAsiaTheme="minorEastAsia" w:hAnsiTheme="minorEastAsia" w:hint="eastAsia"/>
          <w:b/>
          <w:bCs/>
          <w:color w:val="000000" w:themeColor="text1"/>
          <w:kern w:val="0"/>
          <w:sz w:val="44"/>
          <w:szCs w:val="44"/>
        </w:rPr>
        <w:t>广东省环氧衍生物与工艺工程技术研究中心建设项目</w:t>
      </w:r>
      <w:bookmarkEnd w:id="1"/>
      <w:r w:rsidRPr="00325561">
        <w:rPr>
          <w:rFonts w:asciiTheme="minorEastAsia" w:eastAsiaTheme="minorEastAsia" w:hAnsiTheme="minorEastAsia" w:hint="eastAsia"/>
          <w:b/>
          <w:bCs/>
          <w:color w:val="000000" w:themeColor="text1"/>
          <w:kern w:val="0"/>
          <w:sz w:val="44"/>
          <w:szCs w:val="44"/>
        </w:rPr>
        <w:t>竣工环境保护验收意见</w:t>
      </w:r>
    </w:p>
    <w:p w14:paraId="172D370F" w14:textId="77777777" w:rsidR="004C3348" w:rsidRDefault="004C3348" w:rsidP="00832534">
      <w:pPr>
        <w:spacing w:line="520" w:lineRule="exact"/>
        <w:ind w:firstLineChars="250" w:firstLine="800"/>
        <w:rPr>
          <w:rFonts w:ascii="Times New Roman" w:eastAsia="华文宋体" w:hAnsi="Times New Roman"/>
          <w:color w:val="000000" w:themeColor="text1"/>
          <w:kern w:val="0"/>
          <w:sz w:val="32"/>
          <w:szCs w:val="32"/>
        </w:rPr>
      </w:pPr>
    </w:p>
    <w:p w14:paraId="3CA5F3D8" w14:textId="02F17B59"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kern w:val="0"/>
          <w:sz w:val="32"/>
          <w:szCs w:val="32"/>
        </w:rPr>
        <w:t>202</w:t>
      </w:r>
      <w:r w:rsidRPr="00DE30AF">
        <w:rPr>
          <w:rFonts w:ascii="仿宋_GB2312" w:eastAsia="仿宋_GB2312" w:hAnsiTheme="minorEastAsia" w:hint="eastAsia"/>
          <w:kern w:val="0"/>
          <w:sz w:val="32"/>
          <w:szCs w:val="32"/>
        </w:rPr>
        <w:t>4年</w:t>
      </w:r>
      <w:r w:rsidR="006B3D22" w:rsidRPr="00DE30AF">
        <w:rPr>
          <w:rFonts w:ascii="仿宋_GB2312" w:eastAsia="仿宋_GB2312" w:hAnsiTheme="minorEastAsia"/>
          <w:kern w:val="0"/>
          <w:sz w:val="32"/>
          <w:szCs w:val="32"/>
        </w:rPr>
        <w:t>8</w:t>
      </w:r>
      <w:r w:rsidRPr="00DE30AF">
        <w:rPr>
          <w:rFonts w:ascii="仿宋_GB2312" w:eastAsia="仿宋_GB2312" w:hAnsiTheme="minorEastAsia" w:hint="eastAsia"/>
          <w:kern w:val="0"/>
          <w:sz w:val="32"/>
          <w:szCs w:val="32"/>
        </w:rPr>
        <w:t>月</w:t>
      </w:r>
      <w:r w:rsidR="006B3D22" w:rsidRPr="00DE30AF">
        <w:rPr>
          <w:rFonts w:ascii="仿宋_GB2312" w:eastAsia="仿宋_GB2312" w:hAnsiTheme="minorEastAsia"/>
          <w:kern w:val="0"/>
          <w:sz w:val="32"/>
          <w:szCs w:val="32"/>
        </w:rPr>
        <w:t>5</w:t>
      </w:r>
      <w:r w:rsidRPr="00DE30AF">
        <w:rPr>
          <w:rFonts w:ascii="仿宋_GB2312" w:eastAsia="仿宋_GB2312" w:hAnsiTheme="minorEastAsia" w:hint="eastAsia"/>
          <w:kern w:val="0"/>
          <w:sz w:val="32"/>
          <w:szCs w:val="32"/>
        </w:rPr>
        <w:t>日，</w:t>
      </w:r>
      <w:bookmarkStart w:id="2" w:name="_Hlk171946290"/>
      <w:bookmarkStart w:id="3" w:name="_Hlk147993636"/>
      <w:r w:rsidR="00A77C2E" w:rsidRPr="00DE30AF">
        <w:rPr>
          <w:rFonts w:ascii="仿宋_GB2312" w:eastAsia="仿宋_GB2312" w:hAnsiTheme="minorEastAsia" w:hint="eastAsia"/>
          <w:kern w:val="0"/>
          <w:sz w:val="32"/>
          <w:szCs w:val="32"/>
        </w:rPr>
        <w:t>茂名云龙工业发展有限公司</w:t>
      </w:r>
      <w:bookmarkEnd w:id="2"/>
      <w:r w:rsidRPr="00DE30AF">
        <w:rPr>
          <w:rFonts w:ascii="仿宋_GB2312" w:eastAsia="仿宋_GB2312" w:hAnsiTheme="minorEastAsia" w:hint="eastAsia"/>
          <w:kern w:val="0"/>
          <w:sz w:val="32"/>
          <w:szCs w:val="32"/>
        </w:rPr>
        <w:t>在公司会议室</w:t>
      </w:r>
      <w:bookmarkEnd w:id="3"/>
      <w:r w:rsidRPr="00DE30AF">
        <w:rPr>
          <w:rFonts w:ascii="仿宋_GB2312" w:eastAsia="仿宋_GB2312" w:hAnsiTheme="minorEastAsia" w:hint="eastAsia"/>
          <w:kern w:val="0"/>
          <w:sz w:val="32"/>
          <w:szCs w:val="32"/>
        </w:rPr>
        <w:t>组织召开《</w:t>
      </w:r>
      <w:bookmarkStart w:id="4" w:name="_Hlk171946383"/>
      <w:r w:rsidR="00A77C2E" w:rsidRPr="00DE30AF">
        <w:rPr>
          <w:rFonts w:ascii="仿宋_GB2312" w:eastAsia="仿宋_GB2312" w:hAnsiTheme="minorEastAsia" w:hint="eastAsia"/>
          <w:kern w:val="0"/>
          <w:sz w:val="32"/>
          <w:szCs w:val="32"/>
        </w:rPr>
        <w:t>茂名云龙工业发展有限公司广东省环氧衍生物与工艺工程技术研究中心建设项目</w:t>
      </w:r>
      <w:bookmarkEnd w:id="4"/>
      <w:r w:rsidRPr="00DE30AF">
        <w:rPr>
          <w:rFonts w:ascii="仿宋_GB2312" w:eastAsia="仿宋_GB2312" w:hAnsiTheme="minorEastAsia" w:hint="eastAsia"/>
          <w:kern w:val="0"/>
          <w:sz w:val="32"/>
          <w:szCs w:val="32"/>
        </w:rPr>
        <w:t>》竣工环境保护验收会。参加会议的有</w:t>
      </w:r>
      <w:r w:rsidR="00A77C2E" w:rsidRPr="00DE30AF">
        <w:rPr>
          <w:rFonts w:ascii="仿宋_GB2312" w:eastAsia="仿宋_GB2312" w:hAnsiTheme="minorEastAsia" w:hint="eastAsia"/>
          <w:kern w:val="0"/>
          <w:sz w:val="32"/>
          <w:szCs w:val="32"/>
        </w:rPr>
        <w:t>茂名云龙工业发展有限公司</w:t>
      </w:r>
      <w:r w:rsidRPr="00DE30AF">
        <w:rPr>
          <w:rFonts w:ascii="仿宋_GB2312" w:eastAsia="仿宋_GB2312" w:hAnsiTheme="minorEastAsia" w:hint="eastAsia"/>
          <w:kern w:val="0"/>
          <w:sz w:val="32"/>
          <w:szCs w:val="32"/>
        </w:rPr>
        <w:t>（建设单位）、广东环科技术咨询有限公司（环评单位</w:t>
      </w:r>
      <w:r w:rsidR="00A70D40" w:rsidRPr="00DE30AF">
        <w:rPr>
          <w:rFonts w:ascii="仿宋_GB2312" w:eastAsia="仿宋_GB2312" w:hAnsiTheme="minorEastAsia" w:hint="eastAsia"/>
          <w:kern w:val="0"/>
          <w:sz w:val="32"/>
          <w:szCs w:val="32"/>
        </w:rPr>
        <w:t>及</w:t>
      </w:r>
      <w:r w:rsidR="004040F0" w:rsidRPr="00DE30AF">
        <w:rPr>
          <w:rFonts w:ascii="仿宋_GB2312" w:eastAsia="仿宋_GB2312" w:hAnsiTheme="minorEastAsia" w:hint="eastAsia"/>
          <w:kern w:val="0"/>
          <w:sz w:val="32"/>
          <w:szCs w:val="32"/>
        </w:rPr>
        <w:t>验收</w:t>
      </w:r>
      <w:r w:rsidR="00A70D40" w:rsidRPr="00DE30AF">
        <w:rPr>
          <w:rFonts w:ascii="仿宋_GB2312" w:eastAsia="仿宋_GB2312" w:hAnsiTheme="minorEastAsia" w:hint="eastAsia"/>
          <w:kern w:val="0"/>
          <w:sz w:val="32"/>
          <w:szCs w:val="32"/>
        </w:rPr>
        <w:t>报告</w:t>
      </w:r>
      <w:r w:rsidR="00A70D40" w:rsidRPr="00DE30AF">
        <w:rPr>
          <w:rFonts w:ascii="仿宋_GB2312" w:eastAsia="仿宋_GB2312" w:hAnsiTheme="minorEastAsia"/>
          <w:kern w:val="0"/>
          <w:sz w:val="32"/>
          <w:szCs w:val="32"/>
        </w:rPr>
        <w:t>编制</w:t>
      </w:r>
      <w:r w:rsidR="004040F0" w:rsidRPr="00DE30AF">
        <w:rPr>
          <w:rFonts w:ascii="仿宋_GB2312" w:eastAsia="仿宋_GB2312" w:hAnsiTheme="minorEastAsia" w:hint="eastAsia"/>
          <w:kern w:val="0"/>
          <w:sz w:val="32"/>
          <w:szCs w:val="32"/>
        </w:rPr>
        <w:t>单位</w:t>
      </w:r>
      <w:r w:rsidRPr="00DE30AF">
        <w:rPr>
          <w:rFonts w:ascii="仿宋_GB2312" w:eastAsia="仿宋_GB2312" w:hAnsiTheme="minorEastAsia" w:hint="eastAsia"/>
          <w:kern w:val="0"/>
          <w:sz w:val="32"/>
          <w:szCs w:val="32"/>
        </w:rPr>
        <w:t>）、</w:t>
      </w:r>
      <w:proofErr w:type="gramStart"/>
      <w:r w:rsidRPr="00DE30AF">
        <w:rPr>
          <w:rFonts w:ascii="仿宋_GB2312" w:eastAsia="仿宋_GB2312" w:hAnsiTheme="minorEastAsia" w:hint="eastAsia"/>
          <w:kern w:val="0"/>
          <w:sz w:val="32"/>
          <w:szCs w:val="32"/>
        </w:rPr>
        <w:t>广东众惠环境</w:t>
      </w:r>
      <w:r w:rsidR="00A157F5" w:rsidRPr="00DE30AF">
        <w:rPr>
          <w:rFonts w:ascii="仿宋_GB2312" w:eastAsia="仿宋_GB2312" w:hAnsiTheme="minorEastAsia" w:hint="eastAsia"/>
          <w:kern w:val="0"/>
          <w:sz w:val="32"/>
          <w:szCs w:val="32"/>
        </w:rPr>
        <w:t>监测</w:t>
      </w:r>
      <w:proofErr w:type="gramEnd"/>
      <w:r w:rsidRPr="00DE30AF">
        <w:rPr>
          <w:rFonts w:ascii="仿宋_GB2312" w:eastAsia="仿宋_GB2312" w:hAnsiTheme="minorEastAsia" w:hint="eastAsia"/>
          <w:kern w:val="0"/>
          <w:sz w:val="32"/>
          <w:szCs w:val="32"/>
        </w:rPr>
        <w:t>有限公司（验收监测单位）的代表，并特邀</w:t>
      </w:r>
      <w:r w:rsidRPr="00DE30AF">
        <w:rPr>
          <w:rFonts w:ascii="仿宋_GB2312" w:eastAsia="仿宋_GB2312" w:hAnsiTheme="minorEastAsia"/>
          <w:kern w:val="0"/>
          <w:sz w:val="32"/>
          <w:szCs w:val="32"/>
        </w:rPr>
        <w:t>3</w:t>
      </w:r>
      <w:r w:rsidRPr="00DE30AF">
        <w:rPr>
          <w:rFonts w:ascii="仿宋_GB2312" w:eastAsia="仿宋_GB2312" w:hAnsiTheme="minorEastAsia" w:hint="eastAsia"/>
          <w:kern w:val="0"/>
          <w:sz w:val="32"/>
          <w:szCs w:val="32"/>
        </w:rPr>
        <w:t>名专家。</w:t>
      </w:r>
    </w:p>
    <w:p w14:paraId="4588848E" w14:textId="1814034C"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会议根据茂</w:t>
      </w:r>
      <w:r w:rsidR="00A77C2E" w:rsidRPr="00DE30AF">
        <w:rPr>
          <w:rFonts w:ascii="仿宋_GB2312" w:eastAsia="仿宋_GB2312" w:hAnsiTheme="minorEastAsia" w:hint="eastAsia"/>
          <w:kern w:val="0"/>
          <w:sz w:val="32"/>
          <w:szCs w:val="32"/>
        </w:rPr>
        <w:t>名云龙工业发展有限公司广东省环氧衍生物与工艺工程技术研究中心建设项目</w:t>
      </w:r>
      <w:r w:rsidRPr="00DE30AF">
        <w:rPr>
          <w:rFonts w:ascii="仿宋_GB2312" w:eastAsia="仿宋_GB2312" w:hAnsiTheme="minorEastAsia" w:hint="eastAsia"/>
          <w:kern w:val="0"/>
          <w:sz w:val="32"/>
          <w:szCs w:val="32"/>
        </w:rPr>
        <w:t>竣工环境保护验收监测报告并对照《建设项目竣工环境保护验收暂行办法》，严格依照国家有关法律法规、建设项目竣工环境保护验收技术规范、指南、本项目环境影响</w:t>
      </w:r>
      <w:r w:rsidR="00A70D40" w:rsidRPr="00DE30AF">
        <w:rPr>
          <w:rFonts w:ascii="仿宋_GB2312" w:eastAsia="仿宋_GB2312" w:hAnsiTheme="minorEastAsia" w:hint="eastAsia"/>
          <w:kern w:val="0"/>
          <w:sz w:val="32"/>
          <w:szCs w:val="32"/>
        </w:rPr>
        <w:t>报告书</w:t>
      </w:r>
      <w:r w:rsidRPr="00DE30AF">
        <w:rPr>
          <w:rFonts w:ascii="仿宋_GB2312" w:eastAsia="仿宋_GB2312" w:hAnsiTheme="minorEastAsia" w:hint="eastAsia"/>
          <w:kern w:val="0"/>
          <w:sz w:val="32"/>
          <w:szCs w:val="32"/>
        </w:rPr>
        <w:t>和审批部门审批决定等要求，现场核实了本项目建设及配套的环境保护措施落实情况，查阅了相关资料，经认真讨论，提出意见如下：</w:t>
      </w:r>
      <w:r w:rsidRPr="00DE30AF">
        <w:rPr>
          <w:rFonts w:ascii="仿宋_GB2312" w:eastAsia="仿宋_GB2312" w:hAnsiTheme="minorEastAsia"/>
          <w:kern w:val="0"/>
          <w:sz w:val="32"/>
          <w:szCs w:val="32"/>
        </w:rPr>
        <w:t xml:space="preserve">   </w:t>
      </w:r>
    </w:p>
    <w:p w14:paraId="21520252" w14:textId="77777777" w:rsidR="004C3348" w:rsidRPr="00DE30AF" w:rsidRDefault="00D72730" w:rsidP="00DE30AF">
      <w:pPr>
        <w:pStyle w:val="11"/>
        <w:spacing w:line="540" w:lineRule="exact"/>
        <w:ind w:firstLine="723"/>
        <w:outlineLvl w:val="0"/>
        <w:rPr>
          <w:rFonts w:asciiTheme="minorEastAsia" w:eastAsiaTheme="minorEastAsia" w:hAnsiTheme="minorEastAsia" w:hint="eastAsia"/>
          <w:b/>
          <w:kern w:val="0"/>
          <w:sz w:val="36"/>
          <w:szCs w:val="36"/>
        </w:rPr>
      </w:pPr>
      <w:r w:rsidRPr="00DE30AF">
        <w:rPr>
          <w:rFonts w:asciiTheme="minorEastAsia" w:eastAsiaTheme="minorEastAsia" w:hAnsiTheme="minorEastAsia" w:hint="eastAsia"/>
          <w:b/>
          <w:kern w:val="0"/>
          <w:sz w:val="36"/>
          <w:szCs w:val="36"/>
        </w:rPr>
        <w:t>一、工程建设的基本情况</w:t>
      </w:r>
    </w:p>
    <w:p w14:paraId="622FC93F" w14:textId="77777777" w:rsidR="004C3348" w:rsidRPr="00DE30AF" w:rsidRDefault="00D72730" w:rsidP="00DE30AF">
      <w:pPr>
        <w:spacing w:line="540" w:lineRule="exact"/>
        <w:ind w:firstLineChars="200" w:firstLine="643"/>
        <w:outlineLvl w:val="1"/>
        <w:rPr>
          <w:rFonts w:asciiTheme="minorEastAsia" w:eastAsiaTheme="minorEastAsia" w:hAnsiTheme="minorEastAsia" w:hint="eastAsia"/>
          <w:b/>
          <w:kern w:val="0"/>
          <w:sz w:val="32"/>
          <w:szCs w:val="32"/>
        </w:rPr>
      </w:pPr>
      <w:r w:rsidRPr="00DE30AF">
        <w:rPr>
          <w:rFonts w:asciiTheme="minorEastAsia" w:eastAsiaTheme="minorEastAsia" w:hAnsiTheme="minorEastAsia" w:hint="eastAsia"/>
          <w:b/>
          <w:kern w:val="0"/>
          <w:sz w:val="32"/>
          <w:szCs w:val="32"/>
        </w:rPr>
        <w:t>（一）建设地点、规模、主要建设内容</w:t>
      </w:r>
    </w:p>
    <w:p w14:paraId="5E485E56" w14:textId="21F47524" w:rsidR="004C3348" w:rsidRPr="00DE30AF" w:rsidRDefault="00A77C2E"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广东省环氧衍生物与工艺工程技术研究中心建设项目位于广东省茂名市电白区小良镇小良开发区</w:t>
      </w:r>
      <w:r w:rsidR="00A70D40" w:rsidRPr="00DE30AF">
        <w:rPr>
          <w:rFonts w:ascii="仿宋_GB2312" w:eastAsia="仿宋_GB2312" w:hAnsiTheme="minorEastAsia" w:hint="eastAsia"/>
          <w:kern w:val="0"/>
          <w:sz w:val="32"/>
          <w:szCs w:val="32"/>
        </w:rPr>
        <w:t>的</w:t>
      </w:r>
      <w:r w:rsidRPr="00DE30AF">
        <w:rPr>
          <w:rFonts w:ascii="仿宋_GB2312" w:eastAsia="仿宋_GB2312" w:hAnsiTheme="minorEastAsia" w:hint="eastAsia"/>
          <w:kern w:val="0"/>
          <w:sz w:val="32"/>
          <w:szCs w:val="32"/>
        </w:rPr>
        <w:t>茂名云龙工业发展有限公司现有厂区内（中心地理坐标：东经 110°54′15.03278″ 北纬 21°28′21.14979″）。</w:t>
      </w:r>
      <w:r w:rsidR="00A70D40" w:rsidRPr="00DE30AF">
        <w:rPr>
          <w:rFonts w:ascii="仿宋_GB2312" w:eastAsia="仿宋_GB2312" w:hAnsiTheme="minorEastAsia" w:hint="eastAsia"/>
          <w:kern w:val="0"/>
          <w:sz w:val="32"/>
          <w:szCs w:val="32"/>
        </w:rPr>
        <w:t>项目</w:t>
      </w:r>
      <w:r w:rsidRPr="00DE30AF">
        <w:rPr>
          <w:rFonts w:ascii="仿宋_GB2312" w:eastAsia="仿宋_GB2312" w:hAnsiTheme="minorEastAsia" w:hint="eastAsia"/>
          <w:kern w:val="0"/>
          <w:sz w:val="32"/>
          <w:szCs w:val="32"/>
        </w:rPr>
        <w:t>主要建设内容为</w:t>
      </w:r>
      <w:r w:rsidR="00A70D40"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在现有装</w:t>
      </w:r>
      <w:r w:rsidRPr="00DE30AF">
        <w:rPr>
          <w:rFonts w:ascii="仿宋_GB2312" w:eastAsia="仿宋_GB2312" w:hAnsiTheme="minorEastAsia" w:hint="eastAsia"/>
          <w:kern w:val="0"/>
          <w:sz w:val="32"/>
          <w:szCs w:val="32"/>
        </w:rPr>
        <w:lastRenderedPageBreak/>
        <w:t>置区域，①对现有300t/a三甘醇酸酯装置、300t/a乙二醇丁醚装置、210t/a塑料增塑剂装置、200t/a硫二甘醇装置等现有设备进行技术改造，通过新增反应釜、蒸馏塔、机泵等设备，调整生产流程和工艺，改造建成另外三套中试装置，分别为2500t/a甲基乙醇胺系列中试装置、1000t/a甲基二异丙醇</w:t>
      </w:r>
      <w:proofErr w:type="gramStart"/>
      <w:r w:rsidRPr="00DE30AF">
        <w:rPr>
          <w:rFonts w:ascii="仿宋_GB2312" w:eastAsia="仿宋_GB2312" w:hAnsiTheme="minorEastAsia" w:hint="eastAsia"/>
          <w:kern w:val="0"/>
          <w:sz w:val="32"/>
          <w:szCs w:val="32"/>
        </w:rPr>
        <w:t>胺</w:t>
      </w:r>
      <w:proofErr w:type="gramEnd"/>
      <w:r w:rsidRPr="00DE30AF">
        <w:rPr>
          <w:rFonts w:ascii="仿宋_GB2312" w:eastAsia="仿宋_GB2312" w:hAnsiTheme="minorEastAsia" w:hint="eastAsia"/>
          <w:kern w:val="0"/>
          <w:sz w:val="32"/>
          <w:szCs w:val="32"/>
        </w:rPr>
        <w:t>系列中试装置、2000t/a乙氧基</w:t>
      </w:r>
      <w:proofErr w:type="gramStart"/>
      <w:r w:rsidRPr="00DE30AF">
        <w:rPr>
          <w:rFonts w:ascii="仿宋_GB2312" w:eastAsia="仿宋_GB2312" w:hAnsiTheme="minorEastAsia" w:hint="eastAsia"/>
          <w:kern w:val="0"/>
          <w:sz w:val="32"/>
          <w:szCs w:val="32"/>
        </w:rPr>
        <w:t>化系列</w:t>
      </w:r>
      <w:proofErr w:type="gramEnd"/>
      <w:r w:rsidRPr="00DE30AF">
        <w:rPr>
          <w:rFonts w:ascii="仿宋_GB2312" w:eastAsia="仿宋_GB2312" w:hAnsiTheme="minorEastAsia" w:hint="eastAsia"/>
          <w:kern w:val="0"/>
          <w:sz w:val="32"/>
          <w:szCs w:val="32"/>
        </w:rPr>
        <w:t>中试装置；②新建一套1200t/a抗氧剂中试装置（实际建设分两期，一期建设一个反应釜，采用3,5甲酯、硫二甘醇为原料直接投入反应釜，在一定的比例和温度条件下，发生酯交换反应，生成液体抗氧剂1035和液体甲醇混合液，获得的产品</w:t>
      </w:r>
      <w:proofErr w:type="gramStart"/>
      <w:r w:rsidRPr="00DE30AF">
        <w:rPr>
          <w:rFonts w:ascii="仿宋_GB2312" w:eastAsia="仿宋_GB2312" w:hAnsiTheme="minorEastAsia" w:hint="eastAsia"/>
          <w:kern w:val="0"/>
          <w:sz w:val="32"/>
          <w:szCs w:val="32"/>
        </w:rPr>
        <w:t>送合作</w:t>
      </w:r>
      <w:proofErr w:type="gramEnd"/>
      <w:r w:rsidRPr="00DE30AF">
        <w:rPr>
          <w:rFonts w:ascii="仿宋_GB2312" w:eastAsia="仿宋_GB2312" w:hAnsiTheme="minorEastAsia" w:hint="eastAsia"/>
          <w:kern w:val="0"/>
          <w:sz w:val="32"/>
          <w:szCs w:val="32"/>
        </w:rPr>
        <w:t>单位进行提纯结晶再外售；本次</w:t>
      </w:r>
      <w:proofErr w:type="gramStart"/>
      <w:r w:rsidRPr="00DE30AF">
        <w:rPr>
          <w:rFonts w:ascii="仿宋_GB2312" w:eastAsia="仿宋_GB2312" w:hAnsiTheme="minorEastAsia" w:hint="eastAsia"/>
          <w:kern w:val="0"/>
          <w:sz w:val="32"/>
          <w:szCs w:val="32"/>
        </w:rPr>
        <w:t>验收仅</w:t>
      </w:r>
      <w:proofErr w:type="gramEnd"/>
      <w:r w:rsidRPr="00DE30AF">
        <w:rPr>
          <w:rFonts w:ascii="仿宋_GB2312" w:eastAsia="仿宋_GB2312" w:hAnsiTheme="minorEastAsia" w:hint="eastAsia"/>
          <w:kern w:val="0"/>
          <w:sz w:val="32"/>
          <w:szCs w:val="32"/>
        </w:rPr>
        <w:t>对一期工程进行验收</w:t>
      </w:r>
      <w:r w:rsidR="00A70D40" w:rsidRPr="00DE30AF">
        <w:rPr>
          <w:rFonts w:ascii="仿宋_GB2312" w:eastAsia="仿宋_GB2312" w:hAnsiTheme="minorEastAsia" w:hint="eastAsia"/>
          <w:kern w:val="0"/>
          <w:sz w:val="32"/>
          <w:szCs w:val="32"/>
        </w:rPr>
        <w:t>。</w:t>
      </w:r>
      <w:r w:rsidR="00A70D40" w:rsidRPr="00DE30AF">
        <w:rPr>
          <w:rFonts w:ascii="仿宋_GB2312" w:eastAsia="仿宋_GB2312" w:hAnsiTheme="minorEastAsia" w:hint="eastAsia"/>
          <w:b/>
          <w:kern w:val="0"/>
          <w:sz w:val="32"/>
          <w:szCs w:val="32"/>
        </w:rPr>
        <w:t>二期工程建设</w:t>
      </w:r>
      <w:r w:rsidR="000D23DA" w:rsidRPr="00DE30AF">
        <w:rPr>
          <w:rFonts w:ascii="仿宋_GB2312" w:eastAsia="仿宋_GB2312" w:hAnsiTheme="minorEastAsia" w:hint="eastAsia"/>
          <w:b/>
          <w:kern w:val="0"/>
          <w:sz w:val="32"/>
          <w:szCs w:val="32"/>
        </w:rPr>
        <w:t>内容</w:t>
      </w:r>
      <w:r w:rsidR="00423D6E" w:rsidRPr="00DE30AF">
        <w:rPr>
          <w:rFonts w:ascii="仿宋_GB2312" w:eastAsia="仿宋_GB2312" w:hAnsiTheme="minorEastAsia" w:hint="eastAsia"/>
          <w:b/>
          <w:kern w:val="0"/>
          <w:sz w:val="32"/>
          <w:szCs w:val="32"/>
        </w:rPr>
        <w:t>有</w:t>
      </w:r>
      <w:r w:rsidR="00A70D40" w:rsidRPr="00DE30AF">
        <w:rPr>
          <w:rFonts w:ascii="仿宋_GB2312" w:eastAsia="仿宋_GB2312" w:hAnsiTheme="minorEastAsia" w:hint="eastAsia"/>
          <w:b/>
          <w:kern w:val="0"/>
          <w:sz w:val="32"/>
          <w:szCs w:val="32"/>
        </w:rPr>
        <w:t>结晶</w:t>
      </w:r>
      <w:proofErr w:type="gramStart"/>
      <w:r w:rsidR="00A70D40" w:rsidRPr="00DE30AF">
        <w:rPr>
          <w:rFonts w:ascii="仿宋_GB2312" w:eastAsia="仿宋_GB2312" w:hAnsiTheme="minorEastAsia" w:hint="eastAsia"/>
          <w:b/>
          <w:kern w:val="0"/>
          <w:sz w:val="32"/>
          <w:szCs w:val="32"/>
        </w:rPr>
        <w:t>釜</w:t>
      </w:r>
      <w:proofErr w:type="gramEnd"/>
      <w:r w:rsidR="00A70D40" w:rsidRPr="00DE30AF">
        <w:rPr>
          <w:rFonts w:ascii="仿宋_GB2312" w:eastAsia="仿宋_GB2312" w:hAnsiTheme="minorEastAsia" w:hint="eastAsia"/>
          <w:b/>
          <w:kern w:val="0"/>
          <w:sz w:val="32"/>
          <w:szCs w:val="32"/>
        </w:rPr>
        <w:t>、离心过滤机</w:t>
      </w:r>
      <w:r w:rsidR="00423D6E" w:rsidRPr="00DE30AF">
        <w:rPr>
          <w:rFonts w:ascii="仿宋_GB2312" w:eastAsia="仿宋_GB2312" w:hAnsiTheme="minorEastAsia" w:hint="eastAsia"/>
          <w:b/>
          <w:kern w:val="0"/>
          <w:sz w:val="32"/>
          <w:szCs w:val="32"/>
        </w:rPr>
        <w:t>，工艺</w:t>
      </w:r>
      <w:r w:rsidR="00423D6E" w:rsidRPr="00DE30AF">
        <w:rPr>
          <w:rFonts w:ascii="仿宋_GB2312" w:eastAsia="仿宋_GB2312" w:hAnsiTheme="minorEastAsia"/>
          <w:b/>
          <w:kern w:val="0"/>
          <w:sz w:val="32"/>
          <w:szCs w:val="32"/>
        </w:rPr>
        <w:t>有</w:t>
      </w:r>
      <w:r w:rsidR="00A70D40" w:rsidRPr="00DE30AF">
        <w:rPr>
          <w:rFonts w:ascii="仿宋_GB2312" w:eastAsia="仿宋_GB2312" w:hAnsiTheme="minorEastAsia" w:hint="eastAsia"/>
          <w:b/>
          <w:kern w:val="0"/>
          <w:sz w:val="32"/>
          <w:szCs w:val="32"/>
        </w:rPr>
        <w:t>温水间接干燥、粉碎过筛等工艺流程，目前</w:t>
      </w:r>
      <w:r w:rsidR="00A70D40" w:rsidRPr="00DE30AF">
        <w:rPr>
          <w:rFonts w:ascii="仿宋_GB2312" w:eastAsia="仿宋_GB2312" w:hAnsiTheme="minorEastAsia"/>
          <w:b/>
          <w:kern w:val="0"/>
          <w:sz w:val="32"/>
          <w:szCs w:val="32"/>
        </w:rPr>
        <w:t>尚未</w:t>
      </w:r>
      <w:r w:rsidR="00A70D40" w:rsidRPr="00DE30AF">
        <w:rPr>
          <w:rFonts w:ascii="仿宋_GB2312" w:eastAsia="仿宋_GB2312" w:hAnsiTheme="minorEastAsia" w:hint="eastAsia"/>
          <w:b/>
          <w:kern w:val="0"/>
          <w:sz w:val="32"/>
          <w:szCs w:val="32"/>
        </w:rPr>
        <w:t>建设</w:t>
      </w:r>
      <w:r w:rsidR="00A70D40" w:rsidRPr="00DE30AF">
        <w:rPr>
          <w:rFonts w:ascii="仿宋_GB2312" w:eastAsia="仿宋_GB2312" w:hAnsiTheme="minorEastAsia"/>
          <w:b/>
          <w:kern w:val="0"/>
          <w:sz w:val="32"/>
          <w:szCs w:val="32"/>
        </w:rPr>
        <w:t>，</w:t>
      </w:r>
      <w:proofErr w:type="gramStart"/>
      <w:r w:rsidR="00A70D40" w:rsidRPr="00DE30AF">
        <w:rPr>
          <w:rFonts w:ascii="仿宋_GB2312" w:eastAsia="仿宋_GB2312" w:hAnsiTheme="minorEastAsia"/>
          <w:b/>
          <w:kern w:val="0"/>
          <w:sz w:val="32"/>
          <w:szCs w:val="32"/>
        </w:rPr>
        <w:t>待建设</w:t>
      </w:r>
      <w:proofErr w:type="gramEnd"/>
      <w:r w:rsidR="00A70D40" w:rsidRPr="00DE30AF">
        <w:rPr>
          <w:rFonts w:ascii="仿宋_GB2312" w:eastAsia="仿宋_GB2312" w:hAnsiTheme="minorEastAsia"/>
          <w:b/>
          <w:kern w:val="0"/>
          <w:sz w:val="32"/>
          <w:szCs w:val="32"/>
        </w:rPr>
        <w:t>投运后需另行验收</w:t>
      </w:r>
      <w:r w:rsidRPr="00DE30AF">
        <w:rPr>
          <w:rFonts w:ascii="仿宋_GB2312" w:eastAsia="仿宋_GB2312" w:hAnsiTheme="minorEastAsia" w:hint="eastAsia"/>
          <w:kern w:val="0"/>
          <w:sz w:val="32"/>
          <w:szCs w:val="32"/>
        </w:rPr>
        <w:t>）。</w:t>
      </w:r>
    </w:p>
    <w:p w14:paraId="1957EB07" w14:textId="77777777" w:rsidR="004C3348" w:rsidRPr="00DE30AF" w:rsidRDefault="00D72730" w:rsidP="00DE30AF">
      <w:pPr>
        <w:spacing w:line="540" w:lineRule="exact"/>
        <w:ind w:firstLineChars="200" w:firstLine="643"/>
        <w:outlineLvl w:val="1"/>
        <w:rPr>
          <w:rFonts w:asciiTheme="minorEastAsia" w:eastAsiaTheme="minorEastAsia" w:hAnsiTheme="minorEastAsia" w:hint="eastAsia"/>
          <w:b/>
          <w:kern w:val="0"/>
          <w:sz w:val="32"/>
          <w:szCs w:val="32"/>
        </w:rPr>
      </w:pPr>
      <w:r w:rsidRPr="00DE30AF">
        <w:rPr>
          <w:rFonts w:asciiTheme="minorEastAsia" w:eastAsiaTheme="minorEastAsia" w:hAnsiTheme="minorEastAsia" w:hint="eastAsia"/>
          <w:b/>
          <w:kern w:val="0"/>
          <w:sz w:val="32"/>
          <w:szCs w:val="32"/>
        </w:rPr>
        <w:t>（二）建设过程及环保审批情况</w:t>
      </w:r>
    </w:p>
    <w:p w14:paraId="5CE02097" w14:textId="1DF5F0F3" w:rsidR="004C3348" w:rsidRPr="00DE30AF" w:rsidRDefault="00A77C2E" w:rsidP="00DE30AF">
      <w:pPr>
        <w:widowControl/>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茂名云龙工业发展有限公司委托广东环科技术咨询有限公司于2021年5月完成《茂名云龙工业发展有限公司广东省环氧衍生物与工艺工程技术研究中心建设项目环境影响报告书》编制并送审；2021年6月4日</w:t>
      </w:r>
      <w:r w:rsidR="00423D6E"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茂名市生态环境局以</w:t>
      </w:r>
      <w:proofErr w:type="gramStart"/>
      <w:r w:rsidRPr="00DE30AF">
        <w:rPr>
          <w:rFonts w:ascii="仿宋_GB2312" w:eastAsia="仿宋_GB2312" w:hAnsiTheme="minorEastAsia" w:hint="eastAsia"/>
          <w:kern w:val="0"/>
          <w:sz w:val="32"/>
          <w:szCs w:val="32"/>
        </w:rPr>
        <w:t>茂环审</w:t>
      </w:r>
      <w:proofErr w:type="gramEnd"/>
      <w:r w:rsidRPr="00DE30AF">
        <w:rPr>
          <w:rFonts w:ascii="仿宋_GB2312" w:eastAsia="仿宋_GB2312" w:hAnsiTheme="minorEastAsia" w:hint="eastAsia"/>
          <w:kern w:val="0"/>
          <w:sz w:val="32"/>
          <w:szCs w:val="32"/>
        </w:rPr>
        <w:t>[2021]12号文予以</w:t>
      </w:r>
      <w:r w:rsidR="00423D6E" w:rsidRPr="00DE30AF">
        <w:rPr>
          <w:rFonts w:ascii="仿宋_GB2312" w:eastAsia="仿宋_GB2312" w:hAnsiTheme="minorEastAsia" w:hint="eastAsia"/>
          <w:kern w:val="0"/>
          <w:sz w:val="32"/>
          <w:szCs w:val="32"/>
        </w:rPr>
        <w:t>通过</w:t>
      </w:r>
      <w:r w:rsidR="00423D6E" w:rsidRPr="00DE30AF">
        <w:rPr>
          <w:rFonts w:ascii="仿宋_GB2312" w:eastAsia="仿宋_GB2312" w:hAnsiTheme="minorEastAsia"/>
          <w:kern w:val="0"/>
          <w:sz w:val="32"/>
          <w:szCs w:val="32"/>
        </w:rPr>
        <w:t>该项目的</w:t>
      </w:r>
      <w:r w:rsidRPr="00DE30AF">
        <w:rPr>
          <w:rFonts w:ascii="仿宋_GB2312" w:eastAsia="仿宋_GB2312" w:hAnsiTheme="minorEastAsia" w:hint="eastAsia"/>
          <w:kern w:val="0"/>
          <w:sz w:val="32"/>
          <w:szCs w:val="32"/>
        </w:rPr>
        <w:t>审批。</w:t>
      </w:r>
      <w:r w:rsidR="00423D6E" w:rsidRPr="00DE30AF">
        <w:rPr>
          <w:rFonts w:ascii="仿宋_GB2312" w:eastAsia="仿宋_GB2312" w:hAnsiTheme="minorEastAsia" w:hint="eastAsia"/>
          <w:kern w:val="0"/>
          <w:sz w:val="32"/>
          <w:szCs w:val="32"/>
        </w:rPr>
        <w:t>目前，本项目生产设施、配套设施及环保治理措施处于正常使用状态。</w:t>
      </w:r>
    </w:p>
    <w:p w14:paraId="1C315E2E" w14:textId="6A667397" w:rsidR="009E16A1"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kern w:val="0"/>
          <w:sz w:val="32"/>
          <w:szCs w:val="32"/>
        </w:rPr>
        <w:t>202</w:t>
      </w:r>
      <w:r w:rsidRPr="00DE30AF">
        <w:rPr>
          <w:rFonts w:ascii="仿宋_GB2312" w:eastAsia="仿宋_GB2312" w:hAnsiTheme="minorEastAsia" w:hint="eastAsia"/>
          <w:kern w:val="0"/>
          <w:sz w:val="32"/>
          <w:szCs w:val="32"/>
        </w:rPr>
        <w:t>4年</w:t>
      </w:r>
      <w:r w:rsidR="00195E94" w:rsidRPr="00DE30AF">
        <w:rPr>
          <w:rFonts w:ascii="仿宋_GB2312" w:eastAsia="仿宋_GB2312" w:hAnsiTheme="minorEastAsia" w:hint="eastAsia"/>
          <w:kern w:val="0"/>
          <w:sz w:val="32"/>
          <w:szCs w:val="32"/>
        </w:rPr>
        <w:t>4</w:t>
      </w:r>
      <w:r w:rsidRPr="00DE30AF">
        <w:rPr>
          <w:rFonts w:ascii="仿宋_GB2312" w:eastAsia="仿宋_GB2312" w:hAnsiTheme="minorEastAsia" w:hint="eastAsia"/>
          <w:kern w:val="0"/>
          <w:sz w:val="32"/>
          <w:szCs w:val="32"/>
        </w:rPr>
        <w:t>月，</w:t>
      </w:r>
      <w:r w:rsidR="00195E94" w:rsidRPr="00DE30AF">
        <w:rPr>
          <w:rFonts w:ascii="仿宋_GB2312" w:eastAsia="仿宋_GB2312" w:hAnsiTheme="minorEastAsia" w:hint="eastAsia"/>
          <w:kern w:val="0"/>
          <w:sz w:val="32"/>
          <w:szCs w:val="32"/>
        </w:rPr>
        <w:t>茂名云龙工业发展有限公司</w:t>
      </w:r>
      <w:r w:rsidRPr="00DE30AF">
        <w:rPr>
          <w:rFonts w:ascii="仿宋_GB2312" w:eastAsia="仿宋_GB2312" w:hAnsiTheme="minorEastAsia" w:hint="eastAsia"/>
          <w:kern w:val="0"/>
          <w:sz w:val="32"/>
          <w:szCs w:val="32"/>
        </w:rPr>
        <w:t>委托</w:t>
      </w:r>
      <w:r w:rsidR="004040F0" w:rsidRPr="00DE30AF">
        <w:rPr>
          <w:rFonts w:ascii="仿宋_GB2312" w:eastAsia="仿宋_GB2312" w:hAnsiTheme="minorEastAsia" w:hint="eastAsia"/>
          <w:kern w:val="0"/>
          <w:sz w:val="32"/>
          <w:szCs w:val="32"/>
        </w:rPr>
        <w:t>广东环科技术咨询有限公司开展验收监测工作</w:t>
      </w:r>
      <w:r w:rsidRPr="00DE30AF">
        <w:rPr>
          <w:rFonts w:ascii="仿宋_GB2312" w:eastAsia="仿宋_GB2312" w:hAnsiTheme="minorEastAsia" w:hint="eastAsia"/>
          <w:kern w:val="0"/>
          <w:sz w:val="32"/>
          <w:szCs w:val="32"/>
        </w:rPr>
        <w:t>并编制本验收监测报告。</w:t>
      </w:r>
    </w:p>
    <w:p w14:paraId="02354882" w14:textId="5101DECD" w:rsidR="004C3348" w:rsidRPr="00DE30AF" w:rsidRDefault="00D72730" w:rsidP="00DE30AF">
      <w:pPr>
        <w:spacing w:line="540" w:lineRule="exact"/>
        <w:ind w:firstLineChars="200" w:firstLine="643"/>
        <w:outlineLvl w:val="1"/>
        <w:rPr>
          <w:rFonts w:asciiTheme="minorEastAsia" w:eastAsiaTheme="minorEastAsia" w:hAnsiTheme="minorEastAsia" w:hint="eastAsia"/>
          <w:b/>
          <w:kern w:val="0"/>
          <w:sz w:val="32"/>
          <w:szCs w:val="32"/>
        </w:rPr>
      </w:pPr>
      <w:r w:rsidRPr="00DE30AF">
        <w:rPr>
          <w:rFonts w:asciiTheme="minorEastAsia" w:eastAsiaTheme="minorEastAsia" w:hAnsiTheme="minorEastAsia" w:hint="eastAsia"/>
          <w:b/>
          <w:kern w:val="0"/>
          <w:sz w:val="32"/>
          <w:szCs w:val="32"/>
        </w:rPr>
        <w:t>（三）投资情况</w:t>
      </w:r>
    </w:p>
    <w:p w14:paraId="512B52F5" w14:textId="0240B9D4" w:rsidR="004C3348" w:rsidRPr="00DE30AF" w:rsidRDefault="00195E94"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lastRenderedPageBreak/>
        <w:t>项目总投资1505万元，其中环保投资100万元，约占总投资的6.64%。</w:t>
      </w:r>
    </w:p>
    <w:p w14:paraId="061A4F89" w14:textId="77777777" w:rsidR="004C3348" w:rsidRPr="00DE30AF" w:rsidRDefault="00D72730" w:rsidP="00DE30AF">
      <w:pPr>
        <w:spacing w:line="540" w:lineRule="exact"/>
        <w:ind w:firstLineChars="200" w:firstLine="643"/>
        <w:outlineLvl w:val="1"/>
        <w:rPr>
          <w:rFonts w:asciiTheme="minorEastAsia" w:eastAsiaTheme="minorEastAsia" w:hAnsiTheme="minorEastAsia" w:hint="eastAsia"/>
          <w:b/>
          <w:kern w:val="0"/>
          <w:sz w:val="32"/>
          <w:szCs w:val="32"/>
        </w:rPr>
      </w:pPr>
      <w:r w:rsidRPr="00DE30AF">
        <w:rPr>
          <w:rFonts w:asciiTheme="minorEastAsia" w:eastAsiaTheme="minorEastAsia" w:hAnsiTheme="minorEastAsia" w:hint="eastAsia"/>
          <w:b/>
          <w:kern w:val="0"/>
          <w:sz w:val="32"/>
          <w:szCs w:val="32"/>
        </w:rPr>
        <w:t>（四）验收范围</w:t>
      </w:r>
    </w:p>
    <w:p w14:paraId="3A69ECAC" w14:textId="77777777"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本次验收范围为项目涉及的废水、废气、噪声、固</w:t>
      </w:r>
      <w:proofErr w:type="gramStart"/>
      <w:r w:rsidRPr="00DE30AF">
        <w:rPr>
          <w:rFonts w:ascii="仿宋_GB2312" w:eastAsia="仿宋_GB2312" w:hAnsiTheme="minorEastAsia" w:hint="eastAsia"/>
          <w:kern w:val="0"/>
          <w:sz w:val="32"/>
          <w:szCs w:val="32"/>
        </w:rPr>
        <w:t>废治理</w:t>
      </w:r>
      <w:proofErr w:type="gramEnd"/>
      <w:r w:rsidRPr="00DE30AF">
        <w:rPr>
          <w:rFonts w:ascii="仿宋_GB2312" w:eastAsia="仿宋_GB2312" w:hAnsiTheme="minorEastAsia" w:hint="eastAsia"/>
          <w:kern w:val="0"/>
          <w:sz w:val="32"/>
          <w:szCs w:val="32"/>
        </w:rPr>
        <w:t>设施。</w:t>
      </w:r>
    </w:p>
    <w:p w14:paraId="0CA95B47" w14:textId="77777777" w:rsidR="004C3348" w:rsidRPr="00DE30AF" w:rsidRDefault="00D72730" w:rsidP="00DE30AF">
      <w:pPr>
        <w:pStyle w:val="11"/>
        <w:spacing w:line="540" w:lineRule="exact"/>
        <w:ind w:firstLine="723"/>
        <w:outlineLvl w:val="0"/>
        <w:rPr>
          <w:rFonts w:asciiTheme="minorEastAsia" w:eastAsiaTheme="minorEastAsia" w:hAnsiTheme="minorEastAsia" w:hint="eastAsia"/>
          <w:b/>
          <w:kern w:val="0"/>
          <w:sz w:val="36"/>
          <w:szCs w:val="36"/>
        </w:rPr>
      </w:pPr>
      <w:r w:rsidRPr="00DE30AF">
        <w:rPr>
          <w:rFonts w:asciiTheme="minorEastAsia" w:eastAsiaTheme="minorEastAsia" w:hAnsiTheme="minorEastAsia" w:hint="eastAsia"/>
          <w:b/>
          <w:kern w:val="0"/>
          <w:sz w:val="36"/>
          <w:szCs w:val="36"/>
        </w:rPr>
        <w:t>二、工程变动情况</w:t>
      </w:r>
    </w:p>
    <w:p w14:paraId="581F6FA2" w14:textId="77777777"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本项目自获得批复以来，在初步设计阶段和实际建设工程内容进行了调整。变动情况如下：</w:t>
      </w:r>
    </w:p>
    <w:p w14:paraId="490A8693" w14:textId="1434DDF7"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1、</w:t>
      </w:r>
      <w:r w:rsidR="00195E94" w:rsidRPr="00DE30AF">
        <w:rPr>
          <w:rFonts w:ascii="仿宋_GB2312" w:eastAsia="仿宋_GB2312" w:hAnsiTheme="minorEastAsia" w:hint="eastAsia"/>
          <w:kern w:val="0"/>
          <w:sz w:val="32"/>
          <w:szCs w:val="32"/>
        </w:rPr>
        <w:t>生产装置</w:t>
      </w:r>
    </w:p>
    <w:p w14:paraId="33D97E62" w14:textId="3EB8C0BF"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原环评报告：</w:t>
      </w:r>
      <w:r w:rsidR="00195E94" w:rsidRPr="00DE30AF">
        <w:rPr>
          <w:rFonts w:ascii="仿宋_GB2312" w:eastAsia="仿宋_GB2312" w:hAnsiTheme="minorEastAsia" w:hint="eastAsia"/>
          <w:kern w:val="0"/>
          <w:sz w:val="32"/>
          <w:szCs w:val="32"/>
        </w:rPr>
        <w:t>新建一套1200t/a抗氧剂中试装置。</w:t>
      </w:r>
    </w:p>
    <w:p w14:paraId="39D24C4B" w14:textId="60F01B25"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实际建设：</w:t>
      </w:r>
      <w:r w:rsidR="00195E94" w:rsidRPr="00DE30AF">
        <w:rPr>
          <w:rFonts w:ascii="仿宋_GB2312" w:eastAsia="仿宋_GB2312" w:hAnsiTheme="minorEastAsia" w:hint="eastAsia"/>
          <w:kern w:val="0"/>
          <w:sz w:val="32"/>
          <w:szCs w:val="32"/>
        </w:rPr>
        <w:t>实际建设分两期，一期建设一个反应釜，采用3,5甲酯、硫二甘醇为原料直接投入反应釜，在一定的比例和温度条件下，发生酯交换反应，生成液体抗氧剂1035和液体甲醇混合液，获得的产品</w:t>
      </w:r>
      <w:proofErr w:type="gramStart"/>
      <w:r w:rsidR="00195E94" w:rsidRPr="00DE30AF">
        <w:rPr>
          <w:rFonts w:ascii="仿宋_GB2312" w:eastAsia="仿宋_GB2312" w:hAnsiTheme="minorEastAsia" w:hint="eastAsia"/>
          <w:kern w:val="0"/>
          <w:sz w:val="32"/>
          <w:szCs w:val="32"/>
        </w:rPr>
        <w:t>送合作</w:t>
      </w:r>
      <w:proofErr w:type="gramEnd"/>
      <w:r w:rsidR="00195E94" w:rsidRPr="00DE30AF">
        <w:rPr>
          <w:rFonts w:ascii="仿宋_GB2312" w:eastAsia="仿宋_GB2312" w:hAnsiTheme="minorEastAsia" w:hint="eastAsia"/>
          <w:kern w:val="0"/>
          <w:sz w:val="32"/>
          <w:szCs w:val="32"/>
        </w:rPr>
        <w:t>单位进行提纯结晶再外售。</w:t>
      </w:r>
      <w:r w:rsidR="00423D6E" w:rsidRPr="00DE30AF">
        <w:rPr>
          <w:rFonts w:ascii="仿宋_GB2312" w:eastAsia="仿宋_GB2312" w:hAnsiTheme="minorEastAsia" w:hint="eastAsia"/>
          <w:b/>
          <w:kern w:val="0"/>
          <w:sz w:val="32"/>
          <w:szCs w:val="32"/>
        </w:rPr>
        <w:t>尚未</w:t>
      </w:r>
      <w:r w:rsidR="00423D6E" w:rsidRPr="00DE30AF">
        <w:rPr>
          <w:rFonts w:ascii="仿宋_GB2312" w:eastAsia="仿宋_GB2312" w:hAnsiTheme="minorEastAsia"/>
          <w:b/>
          <w:kern w:val="0"/>
          <w:sz w:val="32"/>
          <w:szCs w:val="32"/>
        </w:rPr>
        <w:t>建成投运的</w:t>
      </w:r>
      <w:r w:rsidR="00423D6E" w:rsidRPr="00DE30AF">
        <w:rPr>
          <w:rFonts w:ascii="仿宋_GB2312" w:eastAsia="仿宋_GB2312" w:hAnsiTheme="minorEastAsia" w:hint="eastAsia"/>
          <w:b/>
          <w:kern w:val="0"/>
          <w:sz w:val="32"/>
          <w:szCs w:val="32"/>
        </w:rPr>
        <w:t>二期工程建设</w:t>
      </w:r>
      <w:r w:rsidR="00E70A5E" w:rsidRPr="00DE30AF">
        <w:rPr>
          <w:rFonts w:ascii="仿宋_GB2312" w:eastAsia="仿宋_GB2312" w:hAnsiTheme="minorEastAsia" w:hint="eastAsia"/>
          <w:b/>
          <w:kern w:val="0"/>
          <w:sz w:val="32"/>
          <w:szCs w:val="32"/>
        </w:rPr>
        <w:t>内容</w:t>
      </w:r>
      <w:r w:rsidR="00423D6E" w:rsidRPr="00DE30AF">
        <w:rPr>
          <w:rFonts w:ascii="仿宋_GB2312" w:eastAsia="仿宋_GB2312" w:hAnsiTheme="minorEastAsia" w:hint="eastAsia"/>
          <w:b/>
          <w:kern w:val="0"/>
          <w:sz w:val="32"/>
          <w:szCs w:val="32"/>
        </w:rPr>
        <w:t>有结晶</w:t>
      </w:r>
      <w:proofErr w:type="gramStart"/>
      <w:r w:rsidR="00423D6E" w:rsidRPr="00DE30AF">
        <w:rPr>
          <w:rFonts w:ascii="仿宋_GB2312" w:eastAsia="仿宋_GB2312" w:hAnsiTheme="minorEastAsia" w:hint="eastAsia"/>
          <w:b/>
          <w:kern w:val="0"/>
          <w:sz w:val="32"/>
          <w:szCs w:val="32"/>
        </w:rPr>
        <w:t>釜</w:t>
      </w:r>
      <w:proofErr w:type="gramEnd"/>
      <w:r w:rsidR="00423D6E" w:rsidRPr="00DE30AF">
        <w:rPr>
          <w:rFonts w:ascii="仿宋_GB2312" w:eastAsia="仿宋_GB2312" w:hAnsiTheme="minorEastAsia" w:hint="eastAsia"/>
          <w:b/>
          <w:kern w:val="0"/>
          <w:sz w:val="32"/>
          <w:szCs w:val="32"/>
        </w:rPr>
        <w:t>、离心过滤机，工艺</w:t>
      </w:r>
      <w:r w:rsidR="00423D6E" w:rsidRPr="00DE30AF">
        <w:rPr>
          <w:rFonts w:ascii="仿宋_GB2312" w:eastAsia="仿宋_GB2312" w:hAnsiTheme="minorEastAsia"/>
          <w:b/>
          <w:kern w:val="0"/>
          <w:sz w:val="32"/>
          <w:szCs w:val="32"/>
        </w:rPr>
        <w:t>有</w:t>
      </w:r>
      <w:r w:rsidR="00423D6E" w:rsidRPr="00DE30AF">
        <w:rPr>
          <w:rFonts w:ascii="仿宋_GB2312" w:eastAsia="仿宋_GB2312" w:hAnsiTheme="minorEastAsia" w:hint="eastAsia"/>
          <w:b/>
          <w:kern w:val="0"/>
          <w:sz w:val="32"/>
          <w:szCs w:val="32"/>
        </w:rPr>
        <w:t>温水间接干燥、粉碎过筛等工艺流程，</w:t>
      </w:r>
      <w:r w:rsidR="00195E94" w:rsidRPr="00DE30AF">
        <w:rPr>
          <w:rFonts w:ascii="仿宋_GB2312" w:eastAsia="仿宋_GB2312" w:hAnsiTheme="minorEastAsia" w:hint="eastAsia"/>
          <w:b/>
          <w:kern w:val="0"/>
          <w:sz w:val="32"/>
          <w:szCs w:val="32"/>
        </w:rPr>
        <w:t>固态抗氧剂破碎筛分产生含尘废气经布袋除尘器除尘，废气通过2#15m高排气筒排放为</w:t>
      </w:r>
      <w:r w:rsidR="00423D6E" w:rsidRPr="00DE30AF">
        <w:rPr>
          <w:rFonts w:ascii="仿宋_GB2312" w:eastAsia="仿宋_GB2312" w:hAnsiTheme="minorEastAsia" w:hint="eastAsia"/>
          <w:b/>
          <w:kern w:val="0"/>
          <w:sz w:val="32"/>
          <w:szCs w:val="32"/>
        </w:rPr>
        <w:t>均</w:t>
      </w:r>
      <w:r w:rsidR="00423D6E" w:rsidRPr="00DE30AF">
        <w:rPr>
          <w:rFonts w:ascii="仿宋_GB2312" w:eastAsia="仿宋_GB2312" w:hAnsiTheme="minorEastAsia"/>
          <w:b/>
          <w:kern w:val="0"/>
          <w:sz w:val="32"/>
          <w:szCs w:val="32"/>
        </w:rPr>
        <w:t>为</w:t>
      </w:r>
      <w:r w:rsidR="00195E94" w:rsidRPr="00DE30AF">
        <w:rPr>
          <w:rFonts w:ascii="仿宋_GB2312" w:eastAsia="仿宋_GB2312" w:hAnsiTheme="minorEastAsia" w:hint="eastAsia"/>
          <w:b/>
          <w:kern w:val="0"/>
          <w:sz w:val="32"/>
          <w:szCs w:val="32"/>
        </w:rPr>
        <w:t>二期工程，不在本次验收范围内</w:t>
      </w:r>
      <w:r w:rsidRPr="00DE30AF">
        <w:rPr>
          <w:rFonts w:ascii="仿宋_GB2312" w:eastAsia="仿宋_GB2312" w:hAnsiTheme="minorEastAsia" w:hint="eastAsia"/>
          <w:b/>
          <w:kern w:val="0"/>
          <w:sz w:val="32"/>
          <w:szCs w:val="32"/>
        </w:rPr>
        <w:t>。</w:t>
      </w:r>
    </w:p>
    <w:p w14:paraId="6397D771" w14:textId="6BD2ABFB" w:rsidR="001909F3" w:rsidRPr="00DE30AF" w:rsidRDefault="001909F3"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2、</w:t>
      </w:r>
      <w:r w:rsidRPr="00DE30AF">
        <w:rPr>
          <w:rFonts w:ascii="仿宋_GB2312" w:eastAsia="仿宋_GB2312" w:hAnsiTheme="minorEastAsia"/>
          <w:kern w:val="0"/>
          <w:sz w:val="32"/>
          <w:szCs w:val="32"/>
        </w:rPr>
        <w:t>产品</w:t>
      </w:r>
    </w:p>
    <w:p w14:paraId="3DF981C3" w14:textId="387A22C7" w:rsidR="001909F3" w:rsidRPr="00DE30AF" w:rsidRDefault="001909F3"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原环评报告：</w:t>
      </w:r>
      <w:r w:rsidRPr="00DE30AF">
        <w:rPr>
          <w:rFonts w:ascii="仿宋_GB2312" w:eastAsia="仿宋_GB2312" w:hAnsiTheme="minorEastAsia"/>
          <w:kern w:val="0"/>
          <w:sz w:val="32"/>
          <w:szCs w:val="32"/>
        </w:rPr>
        <w:t>2000t/a</w:t>
      </w:r>
      <w:r w:rsidRPr="00DE30AF">
        <w:rPr>
          <w:rFonts w:ascii="仿宋_GB2312" w:eastAsia="仿宋_GB2312" w:hAnsiTheme="minorEastAsia" w:hint="eastAsia"/>
          <w:kern w:val="0"/>
          <w:sz w:val="32"/>
          <w:szCs w:val="32"/>
        </w:rPr>
        <w:t>乙氧基</w:t>
      </w:r>
      <w:proofErr w:type="gramStart"/>
      <w:r w:rsidRPr="00DE30AF">
        <w:rPr>
          <w:rFonts w:ascii="仿宋_GB2312" w:eastAsia="仿宋_GB2312" w:hAnsiTheme="minorEastAsia" w:hint="eastAsia"/>
          <w:kern w:val="0"/>
          <w:sz w:val="32"/>
          <w:szCs w:val="32"/>
        </w:rPr>
        <w:t>化系列</w:t>
      </w:r>
      <w:proofErr w:type="gramEnd"/>
      <w:r w:rsidRPr="00DE30AF">
        <w:rPr>
          <w:rFonts w:ascii="仿宋_GB2312" w:eastAsia="仿宋_GB2312" w:hAnsiTheme="minorEastAsia" w:hint="eastAsia"/>
          <w:kern w:val="0"/>
          <w:sz w:val="32"/>
          <w:szCs w:val="32"/>
        </w:rPr>
        <w:t>中试装置研发二乙醇单异丙醇胺、硫二甘醇、</w:t>
      </w:r>
      <w:proofErr w:type="gramStart"/>
      <w:r w:rsidRPr="00DE30AF">
        <w:rPr>
          <w:rFonts w:ascii="仿宋_GB2312" w:eastAsia="仿宋_GB2312" w:hAnsiTheme="minorEastAsia" w:hint="eastAsia"/>
          <w:kern w:val="0"/>
          <w:sz w:val="32"/>
          <w:szCs w:val="32"/>
        </w:rPr>
        <w:t>一</w:t>
      </w:r>
      <w:proofErr w:type="gramEnd"/>
      <w:r w:rsidRPr="00DE30AF">
        <w:rPr>
          <w:rFonts w:ascii="仿宋_GB2312" w:eastAsia="仿宋_GB2312" w:hAnsiTheme="minorEastAsia" w:hint="eastAsia"/>
          <w:kern w:val="0"/>
          <w:sz w:val="32"/>
          <w:szCs w:val="32"/>
        </w:rPr>
        <w:t>乙醇二异丙醇胺、壬基</w:t>
      </w:r>
      <w:proofErr w:type="gramStart"/>
      <w:r w:rsidRPr="00DE30AF">
        <w:rPr>
          <w:rFonts w:ascii="仿宋_GB2312" w:eastAsia="仿宋_GB2312" w:hAnsiTheme="minorEastAsia" w:hint="eastAsia"/>
          <w:kern w:val="0"/>
          <w:sz w:val="32"/>
          <w:szCs w:val="32"/>
        </w:rPr>
        <w:t>酚聚氧</w:t>
      </w:r>
      <w:proofErr w:type="gramEnd"/>
      <w:r w:rsidRPr="00DE30AF">
        <w:rPr>
          <w:rFonts w:ascii="仿宋_GB2312" w:eastAsia="仿宋_GB2312" w:hAnsiTheme="minorEastAsia" w:hint="eastAsia"/>
          <w:kern w:val="0"/>
          <w:sz w:val="32"/>
          <w:szCs w:val="32"/>
        </w:rPr>
        <w:t>乙烯醚、1-(2-硫代乙二醇)-二丙二醇等产品。</w:t>
      </w:r>
    </w:p>
    <w:p w14:paraId="501ED00F" w14:textId="13F37266" w:rsidR="001909F3" w:rsidRPr="00DE30AF" w:rsidRDefault="001909F3"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实际建设：</w:t>
      </w:r>
      <w:r w:rsidRPr="00DE30AF">
        <w:rPr>
          <w:rFonts w:ascii="仿宋_GB2312" w:eastAsia="仿宋_GB2312" w:hAnsiTheme="minorEastAsia"/>
          <w:kern w:val="0"/>
          <w:sz w:val="32"/>
          <w:szCs w:val="32"/>
        </w:rPr>
        <w:t>2000t/a</w:t>
      </w:r>
      <w:r w:rsidRPr="00DE30AF">
        <w:rPr>
          <w:rFonts w:ascii="仿宋_GB2312" w:eastAsia="仿宋_GB2312" w:hAnsiTheme="minorEastAsia" w:hint="eastAsia"/>
          <w:kern w:val="0"/>
          <w:sz w:val="32"/>
          <w:szCs w:val="32"/>
        </w:rPr>
        <w:t>乙氧基</w:t>
      </w:r>
      <w:proofErr w:type="gramStart"/>
      <w:r w:rsidRPr="00DE30AF">
        <w:rPr>
          <w:rFonts w:ascii="仿宋_GB2312" w:eastAsia="仿宋_GB2312" w:hAnsiTheme="minorEastAsia" w:hint="eastAsia"/>
          <w:kern w:val="0"/>
          <w:sz w:val="32"/>
          <w:szCs w:val="32"/>
        </w:rPr>
        <w:t>化系列</w:t>
      </w:r>
      <w:proofErr w:type="gramEnd"/>
      <w:r w:rsidRPr="00DE30AF">
        <w:rPr>
          <w:rFonts w:ascii="仿宋_GB2312" w:eastAsia="仿宋_GB2312" w:hAnsiTheme="minorEastAsia" w:hint="eastAsia"/>
          <w:kern w:val="0"/>
          <w:sz w:val="32"/>
          <w:szCs w:val="32"/>
        </w:rPr>
        <w:t>中试装置取消</w:t>
      </w:r>
      <w:r w:rsidRPr="00DE30AF">
        <w:rPr>
          <w:rFonts w:ascii="仿宋_GB2312" w:eastAsia="仿宋_GB2312" w:hAnsiTheme="minorEastAsia"/>
          <w:kern w:val="0"/>
          <w:sz w:val="32"/>
          <w:szCs w:val="32"/>
        </w:rPr>
        <w:t>了上述产品</w:t>
      </w:r>
      <w:r w:rsidRPr="00DE30AF">
        <w:rPr>
          <w:rFonts w:ascii="仿宋_GB2312" w:eastAsia="仿宋_GB2312" w:hAnsiTheme="minorEastAsia" w:hint="eastAsia"/>
          <w:kern w:val="0"/>
          <w:sz w:val="32"/>
          <w:szCs w:val="32"/>
        </w:rPr>
        <w:lastRenderedPageBreak/>
        <w:t>中的壬基</w:t>
      </w:r>
      <w:proofErr w:type="gramStart"/>
      <w:r w:rsidRPr="00DE30AF">
        <w:rPr>
          <w:rFonts w:ascii="仿宋_GB2312" w:eastAsia="仿宋_GB2312" w:hAnsiTheme="minorEastAsia" w:hint="eastAsia"/>
          <w:kern w:val="0"/>
          <w:sz w:val="32"/>
          <w:szCs w:val="32"/>
        </w:rPr>
        <w:t>酚聚氧</w:t>
      </w:r>
      <w:proofErr w:type="gramEnd"/>
      <w:r w:rsidRPr="00DE30AF">
        <w:rPr>
          <w:rFonts w:ascii="仿宋_GB2312" w:eastAsia="仿宋_GB2312" w:hAnsiTheme="minorEastAsia" w:hint="eastAsia"/>
          <w:kern w:val="0"/>
          <w:sz w:val="32"/>
          <w:szCs w:val="32"/>
        </w:rPr>
        <w:t>乙烯醚的</w:t>
      </w:r>
      <w:r w:rsidRPr="00DE30AF">
        <w:rPr>
          <w:rFonts w:ascii="仿宋_GB2312" w:eastAsia="仿宋_GB2312" w:hAnsiTheme="minorEastAsia"/>
          <w:kern w:val="0"/>
          <w:sz w:val="32"/>
          <w:szCs w:val="32"/>
        </w:rPr>
        <w:t>研发。</w:t>
      </w:r>
    </w:p>
    <w:p w14:paraId="00F6E84C" w14:textId="4326AE4C" w:rsidR="004C3348" w:rsidRPr="00DE30AF" w:rsidRDefault="001909F3"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3</w:t>
      </w:r>
      <w:r w:rsidR="00D72730" w:rsidRPr="00DE30AF">
        <w:rPr>
          <w:rFonts w:ascii="仿宋_GB2312" w:eastAsia="仿宋_GB2312" w:hAnsiTheme="minorEastAsia" w:hint="eastAsia"/>
          <w:kern w:val="0"/>
          <w:sz w:val="32"/>
          <w:szCs w:val="32"/>
        </w:rPr>
        <w:t>、废水</w:t>
      </w:r>
    </w:p>
    <w:p w14:paraId="1B3A4B75" w14:textId="764E3AB9"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原环评报告：</w:t>
      </w:r>
      <w:r w:rsidR="00195E94" w:rsidRPr="00DE30AF">
        <w:rPr>
          <w:rFonts w:ascii="仿宋_GB2312" w:eastAsia="仿宋_GB2312" w:hAnsiTheme="minorEastAsia" w:hint="eastAsia"/>
          <w:kern w:val="0"/>
          <w:sz w:val="32"/>
          <w:szCs w:val="32"/>
        </w:rPr>
        <w:t>中试装置清洗水、醇</w:t>
      </w:r>
      <w:proofErr w:type="gramStart"/>
      <w:r w:rsidR="00195E94" w:rsidRPr="00DE30AF">
        <w:rPr>
          <w:rFonts w:ascii="仿宋_GB2312" w:eastAsia="仿宋_GB2312" w:hAnsiTheme="minorEastAsia" w:hint="eastAsia"/>
          <w:kern w:val="0"/>
          <w:sz w:val="32"/>
          <w:szCs w:val="32"/>
        </w:rPr>
        <w:t>胺系列</w:t>
      </w:r>
      <w:proofErr w:type="gramEnd"/>
      <w:r w:rsidR="00195E94" w:rsidRPr="00DE30AF">
        <w:rPr>
          <w:rFonts w:ascii="仿宋_GB2312" w:eastAsia="仿宋_GB2312" w:hAnsiTheme="minorEastAsia" w:hint="eastAsia"/>
          <w:kern w:val="0"/>
          <w:sz w:val="32"/>
          <w:szCs w:val="32"/>
        </w:rPr>
        <w:t>中试装置水吸收塔废水、污染区初期雨水、实验室废水、循环冷却水系统清垢废水收集后通过槽车运输至广东龙汇化学工业有限公司，再通过管道输送至茂名石化化工分部污水处理场处理</w:t>
      </w:r>
      <w:r w:rsidRPr="00DE30AF">
        <w:rPr>
          <w:rFonts w:ascii="仿宋_GB2312" w:eastAsia="仿宋_GB2312" w:hAnsiTheme="minorEastAsia" w:hint="eastAsia"/>
          <w:kern w:val="0"/>
          <w:sz w:val="32"/>
          <w:szCs w:val="32"/>
        </w:rPr>
        <w:t>。</w:t>
      </w:r>
    </w:p>
    <w:p w14:paraId="52361F4B" w14:textId="45DC3619"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实际建设：</w:t>
      </w:r>
      <w:r w:rsidR="00195E94" w:rsidRPr="00DE30AF">
        <w:rPr>
          <w:rFonts w:ascii="仿宋_GB2312" w:eastAsia="仿宋_GB2312" w:hAnsiTheme="minorEastAsia" w:hint="eastAsia"/>
          <w:kern w:val="0"/>
          <w:sz w:val="32"/>
          <w:szCs w:val="32"/>
        </w:rPr>
        <w:t>考虑安全运输，更改运输路线更短的污水处理厂，中试装置清洗水、醇</w:t>
      </w:r>
      <w:proofErr w:type="gramStart"/>
      <w:r w:rsidR="00195E94" w:rsidRPr="00DE30AF">
        <w:rPr>
          <w:rFonts w:ascii="仿宋_GB2312" w:eastAsia="仿宋_GB2312" w:hAnsiTheme="minorEastAsia" w:hint="eastAsia"/>
          <w:kern w:val="0"/>
          <w:sz w:val="32"/>
          <w:szCs w:val="32"/>
        </w:rPr>
        <w:t>胺系列</w:t>
      </w:r>
      <w:proofErr w:type="gramEnd"/>
      <w:r w:rsidR="00195E94" w:rsidRPr="00DE30AF">
        <w:rPr>
          <w:rFonts w:ascii="仿宋_GB2312" w:eastAsia="仿宋_GB2312" w:hAnsiTheme="minorEastAsia" w:hint="eastAsia"/>
          <w:kern w:val="0"/>
          <w:sz w:val="32"/>
          <w:szCs w:val="32"/>
        </w:rPr>
        <w:t>中试装置水吸收塔废水、污染区初期雨水、实验室废水、循环冷却水系统清垢废水收集后通过槽车运输至高新技术产业开发区水质净化厂处理</w:t>
      </w:r>
      <w:r w:rsidRPr="00DE30AF">
        <w:rPr>
          <w:rFonts w:ascii="仿宋_GB2312" w:eastAsia="仿宋_GB2312" w:hAnsiTheme="minorEastAsia" w:hint="eastAsia"/>
          <w:kern w:val="0"/>
          <w:sz w:val="32"/>
          <w:szCs w:val="32"/>
        </w:rPr>
        <w:t>。</w:t>
      </w:r>
    </w:p>
    <w:p w14:paraId="604EF7C6" w14:textId="774E0DAC" w:rsidR="00041540" w:rsidRPr="00DE30AF" w:rsidRDefault="0004154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4、废气</w:t>
      </w:r>
    </w:p>
    <w:p w14:paraId="0676E0C3" w14:textId="1A59672F" w:rsidR="00041540" w:rsidRPr="00DE30AF" w:rsidRDefault="0004154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原环评报告：环评中固态抗氧剂破碎筛分产生含尘废气经布袋除尘器除尘，废气通过15m高排气筒</w:t>
      </w:r>
      <w:r w:rsidR="00E70A5E" w:rsidRPr="00DE30AF">
        <w:rPr>
          <w:rFonts w:ascii="仿宋_GB2312" w:eastAsia="仿宋_GB2312" w:hAnsiTheme="minorEastAsia" w:hint="eastAsia"/>
          <w:kern w:val="0"/>
          <w:sz w:val="32"/>
          <w:szCs w:val="32"/>
        </w:rPr>
        <w:t>（2#</w:t>
      </w:r>
      <w:r w:rsidR="00E70A5E" w:rsidRPr="00DE30AF">
        <w:rPr>
          <w:rFonts w:ascii="仿宋_GB2312" w:eastAsia="仿宋_GB2312" w:hAnsiTheme="minorEastAsia"/>
          <w:kern w:val="0"/>
          <w:sz w:val="32"/>
          <w:szCs w:val="32"/>
        </w:rPr>
        <w:t>）</w:t>
      </w:r>
      <w:r w:rsidRPr="00DE30AF">
        <w:rPr>
          <w:rFonts w:ascii="仿宋_GB2312" w:eastAsia="仿宋_GB2312" w:hAnsiTheme="minorEastAsia" w:hint="eastAsia"/>
          <w:kern w:val="0"/>
          <w:sz w:val="32"/>
          <w:szCs w:val="32"/>
        </w:rPr>
        <w:t>排放。</w:t>
      </w:r>
    </w:p>
    <w:p w14:paraId="42C28D74" w14:textId="45EAD92C" w:rsidR="00041540" w:rsidRPr="00DE30AF" w:rsidRDefault="0004154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实际建设：未建设， 1200t/a抗氧剂中试装置分二期建设，一期工作建设一个反应釜，产生动静密封点废气，二期工程建设有温水间接干燥、粉碎过筛等工艺流程，因此该排气筒为二期工程建设内容，不在本次验收范围。</w:t>
      </w:r>
    </w:p>
    <w:p w14:paraId="00ECC8BB" w14:textId="0C53B981" w:rsidR="00041540" w:rsidRPr="00DE30AF" w:rsidRDefault="00041540" w:rsidP="00DE30AF">
      <w:pPr>
        <w:spacing w:line="540" w:lineRule="exact"/>
        <w:ind w:firstLineChars="200" w:firstLine="640"/>
        <w:rPr>
          <w:rFonts w:ascii="仿宋_GB2312" w:eastAsia="仿宋_GB2312" w:hAnsiTheme="minorEastAsia" w:hint="eastAsia"/>
          <w:b/>
          <w:bCs/>
          <w:kern w:val="0"/>
          <w:sz w:val="32"/>
          <w:szCs w:val="32"/>
        </w:rPr>
      </w:pPr>
      <w:r w:rsidRPr="00DE30AF">
        <w:rPr>
          <w:rFonts w:ascii="仿宋_GB2312" w:eastAsia="仿宋_GB2312" w:hAnsiTheme="minorEastAsia" w:hint="eastAsia"/>
          <w:kern w:val="0"/>
          <w:sz w:val="32"/>
          <w:szCs w:val="32"/>
        </w:rPr>
        <w:t>原环评报告：导热油炉使用清洁能源柴油，低NOx燃烧技术，烟气通过15m高排气筒</w:t>
      </w:r>
      <w:r w:rsidR="00E70A5E" w:rsidRPr="00DE30AF">
        <w:rPr>
          <w:rFonts w:ascii="仿宋_GB2312" w:eastAsia="仿宋_GB2312" w:hAnsiTheme="minorEastAsia" w:hint="eastAsia"/>
          <w:kern w:val="0"/>
          <w:sz w:val="32"/>
          <w:szCs w:val="32"/>
        </w:rPr>
        <w:t>（1#</w:t>
      </w:r>
      <w:r w:rsidR="00E70A5E" w:rsidRPr="00DE30AF">
        <w:rPr>
          <w:rFonts w:ascii="仿宋_GB2312" w:eastAsia="仿宋_GB2312" w:hAnsiTheme="minorEastAsia"/>
          <w:kern w:val="0"/>
          <w:sz w:val="32"/>
          <w:szCs w:val="32"/>
        </w:rPr>
        <w:t>）</w:t>
      </w:r>
      <w:r w:rsidRPr="00DE30AF">
        <w:rPr>
          <w:rFonts w:ascii="仿宋_GB2312" w:eastAsia="仿宋_GB2312" w:hAnsiTheme="minorEastAsia" w:hint="eastAsia"/>
          <w:kern w:val="0"/>
          <w:sz w:val="32"/>
          <w:szCs w:val="32"/>
        </w:rPr>
        <w:t>排放。</w:t>
      </w:r>
    </w:p>
    <w:p w14:paraId="725A789C" w14:textId="09C60103" w:rsidR="00041540" w:rsidRPr="00DE30AF" w:rsidRDefault="00041540" w:rsidP="00DE30AF">
      <w:pPr>
        <w:spacing w:line="540" w:lineRule="exact"/>
        <w:ind w:firstLineChars="200" w:firstLine="640"/>
        <w:rPr>
          <w:rFonts w:ascii="仿宋_GB2312" w:eastAsia="仿宋_GB2312" w:hAnsiTheme="minorEastAsia" w:cs="宋体" w:hint="eastAsia"/>
          <w:kern w:val="0"/>
          <w:sz w:val="32"/>
          <w:szCs w:val="32"/>
        </w:rPr>
      </w:pPr>
      <w:r w:rsidRPr="00DE30AF">
        <w:rPr>
          <w:rFonts w:ascii="仿宋_GB2312" w:eastAsia="仿宋_GB2312" w:hAnsiTheme="minorEastAsia" w:cs="宋体" w:hint="eastAsia"/>
          <w:kern w:val="0"/>
          <w:sz w:val="32"/>
          <w:szCs w:val="32"/>
        </w:rPr>
        <w:t>实际建设</w:t>
      </w:r>
      <w:r w:rsidR="00E70A5E" w:rsidRPr="00DE30AF">
        <w:rPr>
          <w:rFonts w:ascii="仿宋_GB2312" w:eastAsia="仿宋_GB2312" w:hAnsiTheme="minorEastAsia" w:cs="宋体" w:hint="eastAsia"/>
          <w:kern w:val="0"/>
          <w:sz w:val="32"/>
          <w:szCs w:val="32"/>
        </w:rPr>
        <w:t>：</w:t>
      </w:r>
      <w:r w:rsidRPr="00DE30AF">
        <w:rPr>
          <w:rFonts w:ascii="仿宋_GB2312" w:eastAsia="仿宋_GB2312" w:hAnsiTheme="minorEastAsia" w:cs="宋体" w:hint="eastAsia"/>
          <w:kern w:val="0"/>
          <w:sz w:val="32"/>
          <w:szCs w:val="32"/>
        </w:rPr>
        <w:t>因环保设施更新，导热油炉使用清洁能源柴油（硫含量0.058%），低NOx燃烧技术，烟气通过25m高排气筒</w:t>
      </w:r>
      <w:r w:rsidR="00E70A5E" w:rsidRPr="00DE30AF">
        <w:rPr>
          <w:rFonts w:ascii="仿宋_GB2312" w:eastAsia="仿宋_GB2312" w:hAnsiTheme="minorEastAsia" w:cs="宋体" w:hint="eastAsia"/>
          <w:kern w:val="0"/>
          <w:sz w:val="32"/>
          <w:szCs w:val="32"/>
        </w:rPr>
        <w:t>（1#</w:t>
      </w:r>
      <w:r w:rsidR="00E70A5E" w:rsidRPr="00DE30AF">
        <w:rPr>
          <w:rFonts w:ascii="仿宋_GB2312" w:eastAsia="仿宋_GB2312" w:hAnsiTheme="minorEastAsia" w:cs="宋体"/>
          <w:kern w:val="0"/>
          <w:sz w:val="32"/>
          <w:szCs w:val="32"/>
        </w:rPr>
        <w:t>）</w:t>
      </w:r>
      <w:r w:rsidRPr="00DE30AF">
        <w:rPr>
          <w:rFonts w:ascii="仿宋_GB2312" w:eastAsia="仿宋_GB2312" w:hAnsiTheme="minorEastAsia" w:cs="宋体" w:hint="eastAsia"/>
          <w:kern w:val="0"/>
          <w:sz w:val="32"/>
          <w:szCs w:val="32"/>
        </w:rPr>
        <w:t>排放。</w:t>
      </w:r>
    </w:p>
    <w:p w14:paraId="35089E9B" w14:textId="5B3AE858" w:rsidR="00195E94" w:rsidRPr="00DE30AF" w:rsidRDefault="0004154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5</w:t>
      </w:r>
      <w:r w:rsidR="00195E94" w:rsidRPr="00DE30AF">
        <w:rPr>
          <w:rFonts w:ascii="仿宋_GB2312" w:eastAsia="仿宋_GB2312" w:hAnsiTheme="minorEastAsia" w:hint="eastAsia"/>
          <w:kern w:val="0"/>
          <w:sz w:val="32"/>
          <w:szCs w:val="32"/>
        </w:rPr>
        <w:t>、固废</w:t>
      </w:r>
    </w:p>
    <w:p w14:paraId="6148F9CD" w14:textId="4B4588DF" w:rsidR="00195E94" w:rsidRPr="00DE30AF" w:rsidRDefault="00195E94"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lastRenderedPageBreak/>
        <w:t>原环评报告：环评中更换生物质导热油炉，将原导热油切换至低位导热油罐，再接驳至新建柴油导热油炉。</w:t>
      </w:r>
    </w:p>
    <w:p w14:paraId="3F592146" w14:textId="3B84703F" w:rsidR="00195E94" w:rsidRPr="00DE30AF" w:rsidRDefault="00195E94"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实际建设：因工艺安全问题，旧的生物质导热油炉与新的柴油导热油炉管线一起并联使用，因此，生物质导热油炉</w:t>
      </w:r>
      <w:r w:rsidR="00283DE7" w:rsidRPr="00DE30AF">
        <w:rPr>
          <w:rFonts w:ascii="仿宋_GB2312" w:eastAsia="仿宋_GB2312" w:hAnsiTheme="minorEastAsia" w:hint="eastAsia"/>
          <w:kern w:val="0"/>
          <w:sz w:val="32"/>
          <w:szCs w:val="32"/>
        </w:rPr>
        <w:t>已</w:t>
      </w:r>
      <w:r w:rsidRPr="00DE30AF">
        <w:rPr>
          <w:rFonts w:ascii="仿宋_GB2312" w:eastAsia="仿宋_GB2312" w:hAnsiTheme="minorEastAsia" w:hint="eastAsia"/>
          <w:kern w:val="0"/>
          <w:sz w:val="32"/>
          <w:szCs w:val="32"/>
        </w:rPr>
        <w:t>停用</w:t>
      </w:r>
      <w:r w:rsidR="00283DE7" w:rsidRPr="00DE30AF">
        <w:rPr>
          <w:rFonts w:ascii="仿宋_GB2312" w:eastAsia="仿宋_GB2312" w:hAnsiTheme="minorEastAsia" w:hint="eastAsia"/>
          <w:kern w:val="0"/>
          <w:sz w:val="32"/>
          <w:szCs w:val="32"/>
        </w:rPr>
        <w:t>但</w:t>
      </w:r>
      <w:r w:rsidRPr="00DE30AF">
        <w:rPr>
          <w:rFonts w:ascii="仿宋_GB2312" w:eastAsia="仿宋_GB2312" w:hAnsiTheme="minorEastAsia" w:hint="eastAsia"/>
          <w:kern w:val="0"/>
          <w:sz w:val="32"/>
          <w:szCs w:val="32"/>
        </w:rPr>
        <w:t>并未拆除</w:t>
      </w:r>
      <w:r w:rsidR="00283DE7" w:rsidRPr="00DE30AF">
        <w:rPr>
          <w:rFonts w:ascii="仿宋_GB2312" w:eastAsia="仿宋_GB2312" w:hAnsiTheme="minorEastAsia" w:hint="eastAsia"/>
          <w:kern w:val="0"/>
          <w:sz w:val="32"/>
          <w:szCs w:val="32"/>
        </w:rPr>
        <w:t>。</w:t>
      </w:r>
    </w:p>
    <w:p w14:paraId="656E9769" w14:textId="49805D32" w:rsidR="00041540" w:rsidRPr="00DE30AF" w:rsidRDefault="0004154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6、环境风险</w:t>
      </w:r>
    </w:p>
    <w:p w14:paraId="6D7DA2CE" w14:textId="1CFE9F74" w:rsidR="00041540" w:rsidRPr="00DE30AF" w:rsidRDefault="0004154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原环评报告：依托现有事故应急池200m</w:t>
      </w:r>
      <w:r w:rsidRPr="00DE30AF">
        <w:rPr>
          <w:rFonts w:eastAsia="仿宋_GB2312" w:cs="Calibri"/>
          <w:kern w:val="0"/>
          <w:sz w:val="32"/>
          <w:szCs w:val="32"/>
        </w:rPr>
        <w:t>³</w:t>
      </w:r>
      <w:r w:rsidRPr="00DE30AF">
        <w:rPr>
          <w:rFonts w:ascii="仿宋" w:eastAsia="仿宋" w:hAnsi="仿宋" w:cs="仿宋" w:hint="eastAsia"/>
          <w:kern w:val="0"/>
          <w:sz w:val="32"/>
          <w:szCs w:val="32"/>
        </w:rPr>
        <w:t>，新建事故应急池</w:t>
      </w:r>
      <w:r w:rsidRPr="00DE30AF">
        <w:rPr>
          <w:rFonts w:ascii="仿宋_GB2312" w:eastAsia="仿宋_GB2312" w:hAnsiTheme="minorEastAsia" w:hint="eastAsia"/>
          <w:kern w:val="0"/>
          <w:sz w:val="32"/>
          <w:szCs w:val="32"/>
        </w:rPr>
        <w:t>750m</w:t>
      </w:r>
      <w:r w:rsidRPr="00DE30AF">
        <w:rPr>
          <w:rFonts w:eastAsia="仿宋_GB2312" w:cs="Calibri"/>
          <w:kern w:val="0"/>
          <w:sz w:val="32"/>
          <w:szCs w:val="32"/>
        </w:rPr>
        <w:t>³</w:t>
      </w:r>
      <w:r w:rsidRPr="00DE30AF">
        <w:rPr>
          <w:rFonts w:ascii="仿宋_GB2312" w:eastAsia="仿宋_GB2312" w:hAnsiTheme="minorEastAsia" w:hint="eastAsia"/>
          <w:kern w:val="0"/>
          <w:sz w:val="32"/>
          <w:szCs w:val="32"/>
        </w:rPr>
        <w:t>。</w:t>
      </w:r>
    </w:p>
    <w:p w14:paraId="74994BBC" w14:textId="74DAF15A" w:rsidR="00041540" w:rsidRPr="00DE30AF" w:rsidRDefault="0004154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实际建设：因建设内容调整，现有事故应急池200m</w:t>
      </w:r>
      <w:r w:rsidRPr="00DE30AF">
        <w:rPr>
          <w:rFonts w:eastAsia="仿宋_GB2312" w:cs="Calibri"/>
          <w:kern w:val="0"/>
          <w:sz w:val="32"/>
          <w:szCs w:val="32"/>
        </w:rPr>
        <w:t>³</w:t>
      </w:r>
      <w:r w:rsidRPr="00DE30AF">
        <w:rPr>
          <w:rFonts w:ascii="仿宋" w:eastAsia="仿宋" w:hAnsi="仿宋" w:cs="仿宋" w:hint="eastAsia"/>
          <w:kern w:val="0"/>
          <w:sz w:val="32"/>
          <w:szCs w:val="32"/>
        </w:rPr>
        <w:t>作为污水提升池，新建事故应急池</w:t>
      </w:r>
      <w:r w:rsidRPr="00DE30AF">
        <w:rPr>
          <w:rFonts w:ascii="仿宋_GB2312" w:eastAsia="仿宋_GB2312" w:hAnsiTheme="minorEastAsia" w:hint="eastAsia"/>
          <w:kern w:val="0"/>
          <w:sz w:val="32"/>
          <w:szCs w:val="32"/>
        </w:rPr>
        <w:t>1147m</w:t>
      </w:r>
      <w:r w:rsidRPr="00DE30AF">
        <w:rPr>
          <w:rFonts w:eastAsia="仿宋_GB2312" w:cs="Calibri"/>
          <w:kern w:val="0"/>
          <w:sz w:val="32"/>
          <w:szCs w:val="32"/>
        </w:rPr>
        <w:t>³</w:t>
      </w:r>
      <w:r w:rsidRPr="00DE30AF">
        <w:rPr>
          <w:rFonts w:ascii="仿宋_GB2312" w:eastAsia="仿宋_GB2312" w:hAnsiTheme="minorEastAsia" w:hint="eastAsia"/>
          <w:kern w:val="0"/>
          <w:sz w:val="32"/>
          <w:szCs w:val="32"/>
        </w:rPr>
        <w:t>。</w:t>
      </w:r>
    </w:p>
    <w:p w14:paraId="016AFC83" w14:textId="738C1D32"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综上所述，对照《污染影响类建设项目重大变动清单》，本项目以上变动内容不属于重大变动。</w:t>
      </w:r>
    </w:p>
    <w:p w14:paraId="0065CCB0" w14:textId="77777777" w:rsidR="004C3348" w:rsidRPr="00DE30AF" w:rsidRDefault="00D72730" w:rsidP="00DE30AF">
      <w:pPr>
        <w:pStyle w:val="11"/>
        <w:spacing w:line="540" w:lineRule="exact"/>
        <w:ind w:firstLine="723"/>
        <w:outlineLvl w:val="0"/>
        <w:rPr>
          <w:rFonts w:asciiTheme="minorEastAsia" w:eastAsiaTheme="minorEastAsia" w:hAnsiTheme="minorEastAsia" w:hint="eastAsia"/>
          <w:b/>
          <w:kern w:val="0"/>
          <w:sz w:val="36"/>
          <w:szCs w:val="36"/>
        </w:rPr>
      </w:pPr>
      <w:r w:rsidRPr="00DE30AF">
        <w:rPr>
          <w:rFonts w:asciiTheme="minorEastAsia" w:eastAsiaTheme="minorEastAsia" w:hAnsiTheme="minorEastAsia" w:hint="eastAsia"/>
          <w:b/>
          <w:kern w:val="0"/>
          <w:sz w:val="36"/>
          <w:szCs w:val="36"/>
        </w:rPr>
        <w:t>三、环境保护设施建设情况</w:t>
      </w:r>
    </w:p>
    <w:p w14:paraId="5C6A3E06" w14:textId="77777777" w:rsidR="004C3348" w:rsidRPr="00DE30AF" w:rsidRDefault="00D72730" w:rsidP="00DE30AF">
      <w:pPr>
        <w:spacing w:line="540" w:lineRule="exact"/>
        <w:ind w:firstLineChars="200" w:firstLine="643"/>
        <w:outlineLvl w:val="1"/>
        <w:rPr>
          <w:rFonts w:asciiTheme="minorEastAsia" w:eastAsiaTheme="minorEastAsia" w:hAnsiTheme="minorEastAsia" w:hint="eastAsia"/>
          <w:b/>
          <w:kern w:val="0"/>
          <w:sz w:val="32"/>
          <w:szCs w:val="32"/>
        </w:rPr>
      </w:pPr>
      <w:r w:rsidRPr="00DE30AF">
        <w:rPr>
          <w:rFonts w:asciiTheme="minorEastAsia" w:eastAsiaTheme="minorEastAsia" w:hAnsiTheme="minorEastAsia" w:hint="eastAsia"/>
          <w:b/>
          <w:kern w:val="0"/>
          <w:sz w:val="32"/>
          <w:szCs w:val="32"/>
        </w:rPr>
        <w:t>（一）废水</w:t>
      </w:r>
    </w:p>
    <w:p w14:paraId="72DA5975" w14:textId="306090A5"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排放情况：本项目营运期产生的废水主要为</w:t>
      </w:r>
      <w:r w:rsidR="00F70D3E" w:rsidRPr="00DE30AF">
        <w:rPr>
          <w:rFonts w:ascii="仿宋_GB2312" w:eastAsia="仿宋_GB2312" w:hAnsiTheme="minorEastAsia" w:hint="eastAsia"/>
          <w:kern w:val="0"/>
          <w:sz w:val="32"/>
          <w:szCs w:val="32"/>
        </w:rPr>
        <w:t>中试装置清洗水、醇</w:t>
      </w:r>
      <w:proofErr w:type="gramStart"/>
      <w:r w:rsidR="00F70D3E" w:rsidRPr="00DE30AF">
        <w:rPr>
          <w:rFonts w:ascii="仿宋_GB2312" w:eastAsia="仿宋_GB2312" w:hAnsiTheme="minorEastAsia" w:hint="eastAsia"/>
          <w:kern w:val="0"/>
          <w:sz w:val="32"/>
          <w:szCs w:val="32"/>
        </w:rPr>
        <w:t>胺系列</w:t>
      </w:r>
      <w:proofErr w:type="gramEnd"/>
      <w:r w:rsidR="00F70D3E" w:rsidRPr="00DE30AF">
        <w:rPr>
          <w:rFonts w:ascii="仿宋_GB2312" w:eastAsia="仿宋_GB2312" w:hAnsiTheme="minorEastAsia" w:hint="eastAsia"/>
          <w:kern w:val="0"/>
          <w:sz w:val="32"/>
          <w:szCs w:val="32"/>
        </w:rPr>
        <w:t>中试装置水吸收塔废水、污染区初期雨水、实验室废水、循环冷却水系统清垢废水</w:t>
      </w:r>
      <w:r w:rsidRPr="00DE30AF">
        <w:rPr>
          <w:rFonts w:ascii="仿宋_GB2312" w:eastAsia="仿宋_GB2312" w:hAnsiTheme="minorEastAsia" w:hint="eastAsia"/>
          <w:kern w:val="0"/>
          <w:sz w:val="32"/>
          <w:szCs w:val="32"/>
        </w:rPr>
        <w:t>。</w:t>
      </w:r>
    </w:p>
    <w:p w14:paraId="44FEC13A" w14:textId="5DADE203"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治理措施：</w:t>
      </w:r>
      <w:r w:rsidR="00283DE7" w:rsidRPr="00DE30AF">
        <w:rPr>
          <w:rFonts w:ascii="仿宋_GB2312" w:eastAsia="仿宋_GB2312" w:hAnsiTheme="minorEastAsia" w:hint="eastAsia"/>
          <w:kern w:val="0"/>
          <w:sz w:val="32"/>
          <w:szCs w:val="32"/>
        </w:rPr>
        <w:t>经</w:t>
      </w:r>
      <w:r w:rsidR="00283DE7" w:rsidRPr="00DE30AF">
        <w:rPr>
          <w:rFonts w:ascii="仿宋_GB2312" w:eastAsia="仿宋_GB2312" w:hAnsiTheme="minorEastAsia"/>
          <w:kern w:val="0"/>
          <w:sz w:val="32"/>
          <w:szCs w:val="32"/>
        </w:rPr>
        <w:t>收集池</w:t>
      </w:r>
      <w:r w:rsidR="00F70D3E" w:rsidRPr="00DE30AF">
        <w:rPr>
          <w:rFonts w:ascii="仿宋_GB2312" w:eastAsia="仿宋_GB2312" w:hAnsiTheme="minorEastAsia" w:hint="eastAsia"/>
          <w:kern w:val="0"/>
          <w:sz w:val="32"/>
          <w:szCs w:val="32"/>
        </w:rPr>
        <w:t>收集后通过槽车运输至高新技术产业开发区水质净化厂处理</w:t>
      </w:r>
      <w:r w:rsidRPr="00DE30AF">
        <w:rPr>
          <w:rFonts w:ascii="仿宋_GB2312" w:eastAsia="仿宋_GB2312" w:hAnsiTheme="minorEastAsia" w:hint="eastAsia"/>
          <w:kern w:val="0"/>
          <w:sz w:val="32"/>
          <w:szCs w:val="32"/>
        </w:rPr>
        <w:t>。</w:t>
      </w:r>
    </w:p>
    <w:p w14:paraId="629A177B" w14:textId="77777777" w:rsidR="004C3348" w:rsidRPr="00DE30AF" w:rsidRDefault="00D72730" w:rsidP="00DE30AF">
      <w:pPr>
        <w:spacing w:line="540" w:lineRule="exact"/>
        <w:ind w:firstLineChars="200" w:firstLine="643"/>
        <w:outlineLvl w:val="1"/>
        <w:rPr>
          <w:rFonts w:asciiTheme="minorEastAsia" w:eastAsiaTheme="minorEastAsia" w:hAnsiTheme="minorEastAsia" w:hint="eastAsia"/>
          <w:b/>
          <w:kern w:val="0"/>
          <w:sz w:val="32"/>
          <w:szCs w:val="32"/>
        </w:rPr>
      </w:pPr>
      <w:r w:rsidRPr="00DE30AF">
        <w:rPr>
          <w:rFonts w:asciiTheme="minorEastAsia" w:eastAsiaTheme="minorEastAsia" w:hAnsiTheme="minorEastAsia" w:hint="eastAsia"/>
          <w:b/>
          <w:kern w:val="0"/>
          <w:sz w:val="32"/>
          <w:szCs w:val="32"/>
        </w:rPr>
        <w:t>（二）废气</w:t>
      </w:r>
    </w:p>
    <w:p w14:paraId="4C83B38F" w14:textId="3418CC33"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排放情况：</w:t>
      </w:r>
      <w:r w:rsidR="00F70D3E" w:rsidRPr="00DE30AF">
        <w:rPr>
          <w:rFonts w:ascii="仿宋_GB2312" w:eastAsia="仿宋_GB2312" w:hAnsiTheme="minorEastAsia" w:hint="eastAsia"/>
          <w:kern w:val="0"/>
          <w:sz w:val="32"/>
          <w:szCs w:val="32"/>
        </w:rPr>
        <w:t>本项目废气主要来自装置产生的动静密封点废气、2500t/a甲基乙醇胺系列中试装置水吸收塔放空尾气、2000t/a乙氧基</w:t>
      </w:r>
      <w:proofErr w:type="gramStart"/>
      <w:r w:rsidR="00F70D3E" w:rsidRPr="00DE30AF">
        <w:rPr>
          <w:rFonts w:ascii="仿宋_GB2312" w:eastAsia="仿宋_GB2312" w:hAnsiTheme="minorEastAsia" w:hint="eastAsia"/>
          <w:kern w:val="0"/>
          <w:sz w:val="32"/>
          <w:szCs w:val="32"/>
        </w:rPr>
        <w:t>化系列</w:t>
      </w:r>
      <w:proofErr w:type="gramEnd"/>
      <w:r w:rsidR="00F70D3E" w:rsidRPr="00DE30AF">
        <w:rPr>
          <w:rFonts w:ascii="仿宋_GB2312" w:eastAsia="仿宋_GB2312" w:hAnsiTheme="minorEastAsia" w:hint="eastAsia"/>
          <w:kern w:val="0"/>
          <w:sz w:val="32"/>
          <w:szCs w:val="32"/>
        </w:rPr>
        <w:t>中试装置反应釜无组织废气、导热油炉燃</w:t>
      </w:r>
      <w:r w:rsidR="00F70D3E" w:rsidRPr="00DE30AF">
        <w:rPr>
          <w:rFonts w:ascii="仿宋_GB2312" w:eastAsia="仿宋_GB2312" w:hAnsiTheme="minorEastAsia" w:hint="eastAsia"/>
          <w:kern w:val="0"/>
          <w:sz w:val="32"/>
          <w:szCs w:val="32"/>
        </w:rPr>
        <w:lastRenderedPageBreak/>
        <w:t>烧烟气、储罐大小呼吸废气、装载废气。</w:t>
      </w:r>
    </w:p>
    <w:p w14:paraId="738C41AC" w14:textId="5226C1F8"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治理措施：</w:t>
      </w:r>
      <w:r w:rsidR="00F70D3E" w:rsidRPr="00DE30AF">
        <w:rPr>
          <w:rFonts w:ascii="仿宋_GB2312" w:eastAsia="仿宋_GB2312" w:hAnsiTheme="minorEastAsia" w:hint="eastAsia"/>
          <w:kern w:val="0"/>
          <w:sz w:val="32"/>
          <w:szCs w:val="32"/>
        </w:rPr>
        <w:t>①2500t/a甲基乙醇胺系列中试装置水吸收塔放空尾气，通过冷凝（10℃冷冻水）+尾气吸收塔（产品作为吸收液，</w:t>
      </w:r>
      <w:proofErr w:type="gramStart"/>
      <w:r w:rsidR="00F70D3E" w:rsidRPr="00DE30AF">
        <w:rPr>
          <w:rFonts w:ascii="仿宋_GB2312" w:eastAsia="仿宋_GB2312" w:hAnsiTheme="minorEastAsia" w:hint="eastAsia"/>
          <w:kern w:val="0"/>
          <w:sz w:val="32"/>
          <w:szCs w:val="32"/>
        </w:rPr>
        <w:t>吸收液回用于</w:t>
      </w:r>
      <w:proofErr w:type="gramEnd"/>
      <w:r w:rsidR="00F70D3E" w:rsidRPr="00DE30AF">
        <w:rPr>
          <w:rFonts w:ascii="仿宋_GB2312" w:eastAsia="仿宋_GB2312" w:hAnsiTheme="minorEastAsia" w:hint="eastAsia"/>
          <w:kern w:val="0"/>
          <w:sz w:val="32"/>
          <w:szCs w:val="32"/>
        </w:rPr>
        <w:t>生产）+水吸收塔（水作为吸收液，吸收液可与产品配制成合格品）+低矮放空阀排放。②2000t/a乙氧基</w:t>
      </w:r>
      <w:proofErr w:type="gramStart"/>
      <w:r w:rsidR="00F70D3E" w:rsidRPr="00DE30AF">
        <w:rPr>
          <w:rFonts w:ascii="仿宋_GB2312" w:eastAsia="仿宋_GB2312" w:hAnsiTheme="minorEastAsia" w:hint="eastAsia"/>
          <w:kern w:val="0"/>
          <w:sz w:val="32"/>
          <w:szCs w:val="32"/>
        </w:rPr>
        <w:t>化系列</w:t>
      </w:r>
      <w:proofErr w:type="gramEnd"/>
      <w:r w:rsidR="00F70D3E" w:rsidRPr="00DE30AF">
        <w:rPr>
          <w:rFonts w:ascii="仿宋_GB2312" w:eastAsia="仿宋_GB2312" w:hAnsiTheme="minorEastAsia" w:hint="eastAsia"/>
          <w:kern w:val="0"/>
          <w:sz w:val="32"/>
          <w:szCs w:val="32"/>
        </w:rPr>
        <w:t>中试装置反应釜无组织废气，在整个反应过程密闭隔绝空气，开</w:t>
      </w:r>
      <w:proofErr w:type="gramStart"/>
      <w:r w:rsidR="00F70D3E" w:rsidRPr="00DE30AF">
        <w:rPr>
          <w:rFonts w:ascii="仿宋_GB2312" w:eastAsia="仿宋_GB2312" w:hAnsiTheme="minorEastAsia" w:hint="eastAsia"/>
          <w:kern w:val="0"/>
          <w:sz w:val="32"/>
          <w:szCs w:val="32"/>
        </w:rPr>
        <w:t>釜</w:t>
      </w:r>
      <w:proofErr w:type="gramEnd"/>
      <w:r w:rsidR="00F70D3E" w:rsidRPr="00DE30AF">
        <w:rPr>
          <w:rFonts w:ascii="仿宋_GB2312" w:eastAsia="仿宋_GB2312" w:hAnsiTheme="minorEastAsia" w:hint="eastAsia"/>
          <w:kern w:val="0"/>
          <w:sz w:val="32"/>
          <w:szCs w:val="32"/>
        </w:rPr>
        <w:t>过程使用氮气置换。③导热油炉燃烧烟气，采用清洁能源柴油、</w:t>
      </w:r>
      <w:proofErr w:type="gramStart"/>
      <w:r w:rsidR="00F70D3E" w:rsidRPr="00DE30AF">
        <w:rPr>
          <w:rFonts w:ascii="仿宋_GB2312" w:eastAsia="仿宋_GB2312" w:hAnsiTheme="minorEastAsia" w:hint="eastAsia"/>
          <w:kern w:val="0"/>
          <w:sz w:val="32"/>
          <w:szCs w:val="32"/>
        </w:rPr>
        <w:t>低氮燃烧器</w:t>
      </w:r>
      <w:proofErr w:type="gramEnd"/>
      <w:r w:rsidR="00F70D3E" w:rsidRPr="00DE30AF">
        <w:rPr>
          <w:rFonts w:ascii="仿宋_GB2312" w:eastAsia="仿宋_GB2312" w:hAnsiTheme="minorEastAsia" w:hint="eastAsia"/>
          <w:kern w:val="0"/>
          <w:sz w:val="32"/>
          <w:szCs w:val="32"/>
        </w:rPr>
        <w:t>，烟气通过</w:t>
      </w:r>
      <w:r w:rsidR="00EE7A31" w:rsidRPr="00DE30AF">
        <w:rPr>
          <w:rFonts w:ascii="仿宋_GB2312" w:eastAsia="仿宋_GB2312" w:hAnsiTheme="minorEastAsia"/>
          <w:kern w:val="0"/>
          <w:sz w:val="32"/>
          <w:szCs w:val="32"/>
        </w:rPr>
        <w:t>1</w:t>
      </w:r>
      <w:r w:rsidR="00F70D3E" w:rsidRPr="00DE30AF">
        <w:rPr>
          <w:rFonts w:ascii="仿宋_GB2312" w:eastAsia="仿宋_GB2312" w:hAnsiTheme="minorEastAsia" w:hint="eastAsia"/>
          <w:kern w:val="0"/>
          <w:sz w:val="32"/>
          <w:szCs w:val="32"/>
        </w:rPr>
        <w:t>5m高排气筒排放。④储罐大小呼吸废气，气态原料采用压力罐，其它储罐采用拱顶罐。⑤装载废气，采用</w:t>
      </w:r>
      <w:proofErr w:type="gramStart"/>
      <w:r w:rsidR="00F70D3E" w:rsidRPr="00DE30AF">
        <w:rPr>
          <w:rFonts w:ascii="仿宋_GB2312" w:eastAsia="仿宋_GB2312" w:hAnsiTheme="minorEastAsia" w:hint="eastAsia"/>
          <w:kern w:val="0"/>
          <w:sz w:val="32"/>
          <w:szCs w:val="32"/>
        </w:rPr>
        <w:t>浸没式液下</w:t>
      </w:r>
      <w:proofErr w:type="gramEnd"/>
      <w:r w:rsidR="00F70D3E" w:rsidRPr="00DE30AF">
        <w:rPr>
          <w:rFonts w:ascii="仿宋_GB2312" w:eastAsia="仿宋_GB2312" w:hAnsiTheme="minorEastAsia" w:hint="eastAsia"/>
          <w:kern w:val="0"/>
          <w:sz w:val="32"/>
          <w:szCs w:val="32"/>
        </w:rPr>
        <w:t>装车或装桶方式。⑥装置动静密封点废气，通过加强密封，减少废气排放。</w:t>
      </w:r>
    </w:p>
    <w:p w14:paraId="7DBD28AE" w14:textId="77777777" w:rsidR="004C3348" w:rsidRPr="00DE30AF" w:rsidRDefault="00D72730" w:rsidP="00DE30AF">
      <w:pPr>
        <w:spacing w:line="540" w:lineRule="exact"/>
        <w:ind w:firstLineChars="200" w:firstLine="643"/>
        <w:outlineLvl w:val="1"/>
        <w:rPr>
          <w:rFonts w:asciiTheme="minorEastAsia" w:eastAsiaTheme="minorEastAsia" w:hAnsiTheme="minorEastAsia" w:hint="eastAsia"/>
          <w:b/>
          <w:kern w:val="0"/>
          <w:sz w:val="32"/>
          <w:szCs w:val="32"/>
        </w:rPr>
      </w:pPr>
      <w:r w:rsidRPr="00DE30AF">
        <w:rPr>
          <w:rFonts w:asciiTheme="minorEastAsia" w:eastAsiaTheme="minorEastAsia" w:hAnsiTheme="minorEastAsia" w:hint="eastAsia"/>
          <w:b/>
          <w:kern w:val="0"/>
          <w:sz w:val="32"/>
          <w:szCs w:val="32"/>
        </w:rPr>
        <w:t>（三）噪声</w:t>
      </w:r>
    </w:p>
    <w:p w14:paraId="5CCEA1EE" w14:textId="102618A9"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排放情况：本项目噪声污染主要来源于</w:t>
      </w:r>
      <w:r w:rsidR="00F70D3E" w:rsidRPr="00DE30AF">
        <w:rPr>
          <w:rFonts w:ascii="仿宋_GB2312" w:eastAsia="仿宋_GB2312" w:hAnsiTheme="minorEastAsia" w:hint="eastAsia"/>
          <w:kern w:val="0"/>
          <w:sz w:val="32"/>
          <w:szCs w:val="32"/>
        </w:rPr>
        <w:t>各种泵类、风机、干燥机、离心机等设备运行产生噪声</w:t>
      </w:r>
      <w:r w:rsidRPr="00DE30AF">
        <w:rPr>
          <w:rFonts w:ascii="仿宋_GB2312" w:eastAsia="仿宋_GB2312" w:hAnsiTheme="minorEastAsia" w:hint="eastAsia"/>
          <w:kern w:val="0"/>
          <w:sz w:val="32"/>
          <w:szCs w:val="32"/>
        </w:rPr>
        <w:t>。</w:t>
      </w:r>
    </w:p>
    <w:p w14:paraId="74693098" w14:textId="36AA5B5E" w:rsidR="00F70D3E"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治理措施：</w:t>
      </w:r>
      <w:r w:rsidR="00F70D3E" w:rsidRPr="00DE30AF">
        <w:rPr>
          <w:rFonts w:ascii="仿宋_GB2312" w:eastAsia="仿宋_GB2312" w:hAnsiTheme="minorEastAsia" w:hint="eastAsia"/>
          <w:kern w:val="0"/>
          <w:sz w:val="32"/>
          <w:szCs w:val="32"/>
        </w:rPr>
        <w:t>①优化工艺流程，减少噪声污染源，选用低噪声设备，减少各种气体排放等；②平面布置上，充分利用各种自然因素使厂区与噪声敏感区隔开。③噪声辐射指向性较强的声源，例如干燥机等，背向噪声敏感区及厂内噪声敏感工作岗位，如集中控制室、分析化验室、会议室、办公室等；④噪声强度较大机械设备，例如冷却水塔等，远离靠近敏感点的厂界布置，以减少噪声对厂外环境的影响。⑤风机等设备购置时</w:t>
      </w:r>
      <w:r w:rsidR="00CD6370" w:rsidRPr="00DE30AF">
        <w:rPr>
          <w:rFonts w:ascii="仿宋_GB2312" w:eastAsia="仿宋_GB2312" w:hAnsiTheme="minorEastAsia" w:hint="eastAsia"/>
          <w:kern w:val="0"/>
          <w:sz w:val="32"/>
          <w:szCs w:val="32"/>
        </w:rPr>
        <w:t>已</w:t>
      </w:r>
      <w:r w:rsidR="00F70D3E" w:rsidRPr="00DE30AF">
        <w:rPr>
          <w:rFonts w:ascii="仿宋_GB2312" w:eastAsia="仿宋_GB2312" w:hAnsiTheme="minorEastAsia" w:hint="eastAsia"/>
          <w:kern w:val="0"/>
          <w:sz w:val="32"/>
          <w:szCs w:val="32"/>
        </w:rPr>
        <w:t>选用性能良好、声级低的设备；⑥输送</w:t>
      </w:r>
      <w:proofErr w:type="gramStart"/>
      <w:r w:rsidR="00F70D3E" w:rsidRPr="00DE30AF">
        <w:rPr>
          <w:rFonts w:ascii="仿宋_GB2312" w:eastAsia="仿宋_GB2312" w:hAnsiTheme="minorEastAsia" w:hint="eastAsia"/>
          <w:kern w:val="0"/>
          <w:sz w:val="32"/>
          <w:szCs w:val="32"/>
        </w:rPr>
        <w:t>泵合理</w:t>
      </w:r>
      <w:proofErr w:type="gramEnd"/>
      <w:r w:rsidR="00F70D3E" w:rsidRPr="00DE30AF">
        <w:rPr>
          <w:rFonts w:ascii="仿宋_GB2312" w:eastAsia="仿宋_GB2312" w:hAnsiTheme="minorEastAsia" w:hint="eastAsia"/>
          <w:kern w:val="0"/>
          <w:sz w:val="32"/>
          <w:szCs w:val="32"/>
        </w:rPr>
        <w:t>布局，基座减震，</w:t>
      </w:r>
      <w:r w:rsidR="00CD6370" w:rsidRPr="00DE30AF">
        <w:rPr>
          <w:rFonts w:ascii="仿宋_GB2312" w:eastAsia="仿宋_GB2312" w:hAnsiTheme="minorEastAsia" w:hint="eastAsia"/>
          <w:kern w:val="0"/>
          <w:sz w:val="32"/>
          <w:szCs w:val="32"/>
        </w:rPr>
        <w:t>已</w:t>
      </w:r>
      <w:r w:rsidR="00F70D3E" w:rsidRPr="00DE30AF">
        <w:rPr>
          <w:rFonts w:ascii="仿宋_GB2312" w:eastAsia="仿宋_GB2312" w:hAnsiTheme="minorEastAsia" w:hint="eastAsia"/>
          <w:kern w:val="0"/>
          <w:sz w:val="32"/>
          <w:szCs w:val="32"/>
        </w:rPr>
        <w:t>尽量远离厂界；⑦保证设备处于良好</w:t>
      </w:r>
      <w:proofErr w:type="gramStart"/>
      <w:r w:rsidR="00F70D3E" w:rsidRPr="00DE30AF">
        <w:rPr>
          <w:rFonts w:ascii="仿宋_GB2312" w:eastAsia="仿宋_GB2312" w:hAnsiTheme="minorEastAsia" w:hint="eastAsia"/>
          <w:kern w:val="0"/>
          <w:sz w:val="32"/>
          <w:szCs w:val="32"/>
        </w:rPr>
        <w:t>的运装状态</w:t>
      </w:r>
      <w:proofErr w:type="gramEnd"/>
      <w:r w:rsidR="00F70D3E" w:rsidRPr="00DE30AF">
        <w:rPr>
          <w:rFonts w:ascii="仿宋_GB2312" w:eastAsia="仿宋_GB2312" w:hAnsiTheme="minorEastAsia" w:hint="eastAsia"/>
          <w:kern w:val="0"/>
          <w:sz w:val="32"/>
          <w:szCs w:val="32"/>
        </w:rPr>
        <w:t>，并对主要噪声设备进</w:t>
      </w:r>
      <w:r w:rsidR="00F70D3E" w:rsidRPr="00DE30AF">
        <w:rPr>
          <w:rFonts w:ascii="仿宋_GB2312" w:eastAsia="仿宋_GB2312" w:hAnsiTheme="minorEastAsia" w:hint="eastAsia"/>
          <w:kern w:val="0"/>
          <w:sz w:val="32"/>
          <w:szCs w:val="32"/>
        </w:rPr>
        <w:lastRenderedPageBreak/>
        <w:t>一步采取隔音、降噪措施，确保噪声达标排放。⑧</w:t>
      </w:r>
      <w:r w:rsidR="00CD6370" w:rsidRPr="00DE30AF">
        <w:rPr>
          <w:rFonts w:ascii="仿宋_GB2312" w:eastAsia="仿宋_GB2312" w:hAnsiTheme="minorEastAsia" w:hint="eastAsia"/>
          <w:kern w:val="0"/>
          <w:sz w:val="32"/>
          <w:szCs w:val="32"/>
        </w:rPr>
        <w:t>已</w:t>
      </w:r>
      <w:r w:rsidR="00F70D3E" w:rsidRPr="00DE30AF">
        <w:rPr>
          <w:rFonts w:ascii="仿宋_GB2312" w:eastAsia="仿宋_GB2312" w:hAnsiTheme="minorEastAsia" w:hint="eastAsia"/>
          <w:kern w:val="0"/>
          <w:sz w:val="32"/>
          <w:szCs w:val="32"/>
        </w:rPr>
        <w:t>切实做好绿化，在厂界周围种植高大果木，减轻噪声对周围环境的影响。</w:t>
      </w:r>
    </w:p>
    <w:p w14:paraId="135EED85" w14:textId="6F9CFB7F" w:rsidR="004C3348" w:rsidRPr="00DE30AF" w:rsidRDefault="00D72730" w:rsidP="00DE30AF">
      <w:pPr>
        <w:spacing w:line="540" w:lineRule="exact"/>
        <w:ind w:firstLineChars="200" w:firstLine="643"/>
        <w:outlineLvl w:val="1"/>
        <w:rPr>
          <w:rFonts w:asciiTheme="minorEastAsia" w:eastAsiaTheme="minorEastAsia" w:hAnsiTheme="minorEastAsia" w:hint="eastAsia"/>
          <w:b/>
          <w:kern w:val="0"/>
          <w:sz w:val="32"/>
          <w:szCs w:val="32"/>
        </w:rPr>
      </w:pPr>
      <w:r w:rsidRPr="00DE30AF">
        <w:rPr>
          <w:rFonts w:asciiTheme="minorEastAsia" w:eastAsiaTheme="minorEastAsia" w:hAnsiTheme="minorEastAsia" w:hint="eastAsia"/>
          <w:b/>
          <w:kern w:val="0"/>
          <w:sz w:val="32"/>
          <w:szCs w:val="32"/>
        </w:rPr>
        <w:t>（四）固体废物</w:t>
      </w:r>
    </w:p>
    <w:p w14:paraId="3BCAC941" w14:textId="74D5FF26"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排放情况：</w:t>
      </w:r>
      <w:bookmarkStart w:id="5" w:name="_Hlk153458344"/>
      <w:r w:rsidRPr="00DE30AF">
        <w:rPr>
          <w:rFonts w:ascii="仿宋_GB2312" w:eastAsia="仿宋_GB2312" w:hAnsiTheme="minorEastAsia" w:hint="eastAsia"/>
          <w:kern w:val="0"/>
          <w:sz w:val="32"/>
          <w:szCs w:val="32"/>
        </w:rPr>
        <w:t>本项目营运期固体废物主要为</w:t>
      </w:r>
      <w:r w:rsidR="00F70D3E" w:rsidRPr="00DE30AF">
        <w:rPr>
          <w:rFonts w:ascii="仿宋_GB2312" w:eastAsia="仿宋_GB2312" w:hAnsiTheme="minorEastAsia" w:hint="eastAsia"/>
          <w:kern w:val="0"/>
          <w:sz w:val="32"/>
          <w:szCs w:val="32"/>
        </w:rPr>
        <w:t>废机械设备（拆除生物质导热油炉，未产生）、废机油、老化的沾染危险化学品的废弃胶管、废油漆</w:t>
      </w:r>
      <w:proofErr w:type="gramStart"/>
      <w:r w:rsidR="00F70D3E" w:rsidRPr="00DE30AF">
        <w:rPr>
          <w:rFonts w:ascii="仿宋_GB2312" w:eastAsia="仿宋_GB2312" w:hAnsiTheme="minorEastAsia" w:hint="eastAsia"/>
          <w:kern w:val="0"/>
          <w:sz w:val="32"/>
          <w:szCs w:val="32"/>
        </w:rPr>
        <w:t>桶以及</w:t>
      </w:r>
      <w:proofErr w:type="gramEnd"/>
      <w:r w:rsidR="00F70D3E" w:rsidRPr="00DE30AF">
        <w:rPr>
          <w:rFonts w:ascii="仿宋_GB2312" w:eastAsia="仿宋_GB2312" w:hAnsiTheme="minorEastAsia" w:hint="eastAsia"/>
          <w:kern w:val="0"/>
          <w:sz w:val="32"/>
          <w:szCs w:val="32"/>
        </w:rPr>
        <w:t>员工生活垃圾</w:t>
      </w:r>
      <w:r w:rsidRPr="00DE30AF">
        <w:rPr>
          <w:rFonts w:ascii="仿宋_GB2312" w:eastAsia="仿宋_GB2312" w:hAnsiTheme="minorEastAsia" w:hint="eastAsia"/>
          <w:kern w:val="0"/>
          <w:sz w:val="32"/>
          <w:szCs w:val="32"/>
        </w:rPr>
        <w:t>。</w:t>
      </w:r>
      <w:bookmarkEnd w:id="5"/>
    </w:p>
    <w:p w14:paraId="557F8753" w14:textId="407FEB95" w:rsidR="00F70D3E"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治理措施：</w:t>
      </w:r>
      <w:r w:rsidR="00F70D3E" w:rsidRPr="00DE30AF">
        <w:rPr>
          <w:rFonts w:ascii="仿宋_GB2312" w:eastAsia="仿宋_GB2312" w:hAnsiTheme="minorEastAsia" w:hint="eastAsia"/>
          <w:kern w:val="0"/>
          <w:sz w:val="32"/>
          <w:szCs w:val="32"/>
        </w:rPr>
        <w:t>机油、老化的沾染危险化学品的废弃胶管、废油漆桶分类收集后，</w:t>
      </w:r>
      <w:proofErr w:type="gramStart"/>
      <w:r w:rsidR="00F70D3E" w:rsidRPr="00DE30AF">
        <w:rPr>
          <w:rFonts w:ascii="仿宋_GB2312" w:eastAsia="仿宋_GB2312" w:hAnsiTheme="minorEastAsia" w:hint="eastAsia"/>
          <w:kern w:val="0"/>
          <w:sz w:val="32"/>
          <w:szCs w:val="32"/>
        </w:rPr>
        <w:t>暂存于危废暂存库</w:t>
      </w:r>
      <w:proofErr w:type="gramEnd"/>
      <w:r w:rsidR="00F70D3E" w:rsidRPr="00DE30AF">
        <w:rPr>
          <w:rFonts w:ascii="仿宋_GB2312" w:eastAsia="仿宋_GB2312" w:hAnsiTheme="minorEastAsia" w:hint="eastAsia"/>
          <w:kern w:val="0"/>
          <w:sz w:val="32"/>
          <w:szCs w:val="32"/>
        </w:rPr>
        <w:t>，</w:t>
      </w:r>
      <w:proofErr w:type="gramStart"/>
      <w:r w:rsidR="00F70D3E" w:rsidRPr="00DE30AF">
        <w:rPr>
          <w:rFonts w:ascii="仿宋_GB2312" w:eastAsia="仿宋_GB2312" w:hAnsiTheme="minorEastAsia" w:hint="eastAsia"/>
          <w:kern w:val="0"/>
          <w:sz w:val="32"/>
          <w:szCs w:val="32"/>
        </w:rPr>
        <w:t>定期由</w:t>
      </w:r>
      <w:proofErr w:type="gramEnd"/>
      <w:r w:rsidR="00F70D3E" w:rsidRPr="00DE30AF">
        <w:rPr>
          <w:rFonts w:ascii="仿宋_GB2312" w:eastAsia="仿宋_GB2312" w:hAnsiTheme="minorEastAsia" w:hint="eastAsia"/>
          <w:kern w:val="0"/>
          <w:sz w:val="32"/>
          <w:szCs w:val="32"/>
        </w:rPr>
        <w:t>有资质单位回收处置。员工生活垃圾由环卫部门清运处理</w:t>
      </w:r>
      <w:r w:rsidR="00CD6370" w:rsidRPr="00DE30AF">
        <w:rPr>
          <w:rFonts w:ascii="仿宋_GB2312" w:eastAsia="仿宋_GB2312" w:hAnsiTheme="minorEastAsia" w:hint="eastAsia"/>
          <w:kern w:val="0"/>
          <w:sz w:val="32"/>
          <w:szCs w:val="32"/>
        </w:rPr>
        <w:t>。</w:t>
      </w:r>
    </w:p>
    <w:p w14:paraId="58EAF0D9" w14:textId="1911A8A5" w:rsidR="004C3348" w:rsidRPr="00DE30AF" w:rsidRDefault="00D72730" w:rsidP="00DE30AF">
      <w:pPr>
        <w:spacing w:line="540" w:lineRule="exact"/>
        <w:ind w:firstLineChars="200" w:firstLine="643"/>
        <w:outlineLvl w:val="1"/>
        <w:rPr>
          <w:rFonts w:asciiTheme="minorEastAsia" w:eastAsiaTheme="minorEastAsia" w:hAnsiTheme="minorEastAsia" w:hint="eastAsia"/>
          <w:b/>
          <w:kern w:val="0"/>
          <w:sz w:val="32"/>
          <w:szCs w:val="32"/>
        </w:rPr>
      </w:pPr>
      <w:r w:rsidRPr="00DE30AF">
        <w:rPr>
          <w:rFonts w:asciiTheme="minorEastAsia" w:eastAsiaTheme="minorEastAsia" w:hAnsiTheme="minorEastAsia" w:hint="eastAsia"/>
          <w:b/>
          <w:kern w:val="0"/>
          <w:sz w:val="32"/>
          <w:szCs w:val="32"/>
        </w:rPr>
        <w:t>（五）辐射</w:t>
      </w:r>
    </w:p>
    <w:p w14:paraId="48269976" w14:textId="77777777"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不涉及。</w:t>
      </w:r>
    </w:p>
    <w:p w14:paraId="0BDA1B89" w14:textId="77777777" w:rsidR="004C3348" w:rsidRPr="00DE30AF" w:rsidRDefault="00D72730" w:rsidP="00DE30AF">
      <w:pPr>
        <w:spacing w:line="540" w:lineRule="exact"/>
        <w:ind w:firstLineChars="200" w:firstLine="643"/>
        <w:outlineLvl w:val="1"/>
        <w:rPr>
          <w:rFonts w:asciiTheme="minorEastAsia" w:eastAsiaTheme="minorEastAsia" w:hAnsiTheme="minorEastAsia" w:hint="eastAsia"/>
          <w:b/>
          <w:kern w:val="0"/>
          <w:sz w:val="32"/>
          <w:szCs w:val="32"/>
        </w:rPr>
      </w:pPr>
      <w:r w:rsidRPr="00DE30AF">
        <w:rPr>
          <w:rFonts w:asciiTheme="minorEastAsia" w:eastAsiaTheme="minorEastAsia" w:hAnsiTheme="minorEastAsia" w:hint="eastAsia"/>
          <w:b/>
          <w:kern w:val="0"/>
          <w:sz w:val="32"/>
          <w:szCs w:val="32"/>
        </w:rPr>
        <w:t>（六）其他环境保护设施</w:t>
      </w:r>
    </w:p>
    <w:p w14:paraId="495F1E2D" w14:textId="77777777" w:rsidR="004C3348" w:rsidRPr="00DE30AF" w:rsidRDefault="00D72730" w:rsidP="00DE30AF">
      <w:pPr>
        <w:spacing w:line="540" w:lineRule="exact"/>
        <w:ind w:firstLineChars="200" w:firstLine="640"/>
        <w:rPr>
          <w:rFonts w:ascii="仿宋_GB2312" w:eastAsia="仿宋_GB2312" w:hAnsiTheme="minorEastAsia" w:cs="宋体" w:hint="eastAsia"/>
          <w:kern w:val="0"/>
          <w:sz w:val="32"/>
          <w:szCs w:val="32"/>
        </w:rPr>
      </w:pPr>
      <w:r w:rsidRPr="00DE30AF">
        <w:rPr>
          <w:rFonts w:ascii="仿宋_GB2312" w:eastAsia="仿宋_GB2312" w:hAnsiTheme="minorEastAsia" w:cs="宋体"/>
          <w:kern w:val="0"/>
          <w:sz w:val="32"/>
          <w:szCs w:val="32"/>
        </w:rPr>
        <w:t>1.</w:t>
      </w:r>
      <w:r w:rsidRPr="00DE30AF">
        <w:rPr>
          <w:rFonts w:ascii="仿宋_GB2312" w:eastAsia="仿宋_GB2312" w:hAnsiTheme="minorEastAsia" w:cs="宋体" w:hint="eastAsia"/>
          <w:kern w:val="0"/>
          <w:sz w:val="32"/>
          <w:szCs w:val="32"/>
        </w:rPr>
        <w:t>环境风险防范设施</w:t>
      </w:r>
    </w:p>
    <w:p w14:paraId="6EE972B9" w14:textId="6424D63D" w:rsidR="00B8592F" w:rsidRPr="00DE30AF" w:rsidRDefault="00B8592F" w:rsidP="00DE30AF">
      <w:pPr>
        <w:spacing w:line="540" w:lineRule="exact"/>
        <w:ind w:firstLineChars="200" w:firstLine="640"/>
        <w:rPr>
          <w:rFonts w:ascii="仿宋_GB2312" w:eastAsia="仿宋_GB2312" w:hAnsiTheme="minorEastAsia" w:cs="宋体" w:hint="eastAsia"/>
          <w:kern w:val="0"/>
          <w:sz w:val="32"/>
          <w:szCs w:val="32"/>
        </w:rPr>
      </w:pPr>
      <w:r w:rsidRPr="00DE30AF">
        <w:rPr>
          <w:rFonts w:ascii="仿宋_GB2312" w:eastAsia="仿宋_GB2312" w:hAnsiTheme="minorEastAsia" w:hint="eastAsia"/>
          <w:kern w:val="0"/>
          <w:sz w:val="32"/>
          <w:szCs w:val="32"/>
        </w:rPr>
        <w:t>茂名云龙工业发展有限公司</w:t>
      </w:r>
      <w:r w:rsidRPr="00DE30AF">
        <w:rPr>
          <w:rFonts w:ascii="仿宋_GB2312" w:eastAsia="仿宋_GB2312" w:hAnsiTheme="minorEastAsia" w:cs="宋体" w:hint="eastAsia"/>
          <w:kern w:val="0"/>
          <w:sz w:val="32"/>
          <w:szCs w:val="32"/>
        </w:rPr>
        <w:t>设有专门的事故应急池，以防止事故水外排污染环境。</w:t>
      </w:r>
      <w:r w:rsidRPr="00DE30AF">
        <w:rPr>
          <w:rFonts w:ascii="仿宋_GB2312" w:eastAsia="仿宋_GB2312" w:hAnsiTheme="minorEastAsia" w:hint="eastAsia"/>
          <w:kern w:val="0"/>
          <w:sz w:val="32"/>
          <w:szCs w:val="32"/>
        </w:rPr>
        <w:t>茂名云龙工业发展有限公司</w:t>
      </w:r>
      <w:r w:rsidRPr="00DE30AF">
        <w:rPr>
          <w:rFonts w:ascii="仿宋_GB2312" w:eastAsia="仿宋_GB2312" w:hAnsiTheme="minorEastAsia" w:cs="宋体" w:hint="eastAsia"/>
          <w:kern w:val="0"/>
          <w:sz w:val="32"/>
          <w:szCs w:val="32"/>
        </w:rPr>
        <w:t>环氧乙烷罐区围堤（最大可容纳1010m</w:t>
      </w:r>
      <w:r w:rsidRPr="00DE30AF">
        <w:rPr>
          <w:rFonts w:eastAsia="仿宋_GB2312" w:cs="Calibri"/>
          <w:kern w:val="0"/>
          <w:sz w:val="32"/>
          <w:szCs w:val="32"/>
        </w:rPr>
        <w:t>³</w:t>
      </w:r>
      <w:r w:rsidRPr="00DE30AF">
        <w:rPr>
          <w:rFonts w:ascii="仿宋" w:eastAsia="仿宋" w:hAnsi="仿宋" w:cs="仿宋" w:hint="eastAsia"/>
          <w:kern w:val="0"/>
          <w:sz w:val="32"/>
          <w:szCs w:val="32"/>
        </w:rPr>
        <w:t>事故</w:t>
      </w:r>
      <w:r w:rsidR="00DA3EDD" w:rsidRPr="00DE30AF">
        <w:rPr>
          <w:rFonts w:ascii="仿宋" w:eastAsia="仿宋" w:hAnsi="仿宋" w:cs="仿宋" w:hint="eastAsia"/>
          <w:kern w:val="0"/>
          <w:sz w:val="32"/>
          <w:szCs w:val="32"/>
        </w:rPr>
        <w:t>废水</w:t>
      </w:r>
      <w:r w:rsidRPr="00DE30AF">
        <w:rPr>
          <w:rFonts w:ascii="仿宋" w:eastAsia="仿宋" w:hAnsi="仿宋" w:cs="仿宋" w:hint="eastAsia"/>
          <w:kern w:val="0"/>
          <w:sz w:val="32"/>
          <w:szCs w:val="32"/>
        </w:rPr>
        <w:t>）和新建</w:t>
      </w:r>
      <w:r w:rsidR="00DA3EDD" w:rsidRPr="00DE30AF">
        <w:rPr>
          <w:rFonts w:ascii="仿宋" w:eastAsia="仿宋" w:hAnsi="仿宋" w:cs="仿宋" w:hint="eastAsia"/>
          <w:kern w:val="0"/>
          <w:sz w:val="32"/>
          <w:szCs w:val="32"/>
        </w:rPr>
        <w:t>了</w:t>
      </w:r>
      <w:r w:rsidRPr="00DE30AF">
        <w:rPr>
          <w:rFonts w:ascii="仿宋" w:eastAsia="仿宋" w:hAnsi="仿宋" w:cs="仿宋" w:hint="eastAsia"/>
          <w:kern w:val="0"/>
          <w:sz w:val="32"/>
          <w:szCs w:val="32"/>
        </w:rPr>
        <w:t>一座</w:t>
      </w:r>
      <w:r w:rsidR="00832534" w:rsidRPr="00DE30AF">
        <w:rPr>
          <w:rFonts w:ascii="仿宋_GB2312" w:eastAsia="仿宋_GB2312" w:hAnsiTheme="minorEastAsia" w:cs="宋体" w:hint="eastAsia"/>
          <w:kern w:val="0"/>
          <w:sz w:val="32"/>
          <w:szCs w:val="32"/>
        </w:rPr>
        <w:t>1147</w:t>
      </w:r>
      <w:r w:rsidRPr="00DE30AF">
        <w:rPr>
          <w:rFonts w:ascii="仿宋_GB2312" w:eastAsia="仿宋_GB2312" w:hAnsiTheme="minorEastAsia" w:cs="宋体" w:hint="eastAsia"/>
          <w:kern w:val="0"/>
          <w:sz w:val="32"/>
          <w:szCs w:val="32"/>
        </w:rPr>
        <w:t>m</w:t>
      </w:r>
      <w:r w:rsidRPr="00DE30AF">
        <w:rPr>
          <w:rFonts w:eastAsia="仿宋_GB2312" w:cs="Calibri"/>
          <w:kern w:val="0"/>
          <w:sz w:val="32"/>
          <w:szCs w:val="32"/>
        </w:rPr>
        <w:t>³</w:t>
      </w:r>
      <w:r w:rsidRPr="00DE30AF">
        <w:rPr>
          <w:rFonts w:ascii="仿宋" w:eastAsia="仿宋" w:hAnsi="仿宋" w:cs="仿宋" w:hint="eastAsia"/>
          <w:kern w:val="0"/>
          <w:sz w:val="32"/>
          <w:szCs w:val="32"/>
        </w:rPr>
        <w:t>的事故应急池，</w:t>
      </w:r>
      <w:r w:rsidR="00DA3EDD" w:rsidRPr="00DE30AF">
        <w:rPr>
          <w:rFonts w:ascii="仿宋" w:eastAsia="仿宋" w:hAnsi="仿宋" w:cs="仿宋" w:hint="eastAsia"/>
          <w:kern w:val="0"/>
          <w:sz w:val="32"/>
          <w:szCs w:val="32"/>
        </w:rPr>
        <w:t>以</w:t>
      </w:r>
      <w:r w:rsidRPr="00DE30AF">
        <w:rPr>
          <w:rFonts w:ascii="仿宋" w:eastAsia="仿宋" w:hAnsi="仿宋" w:cs="仿宋" w:hint="eastAsia"/>
          <w:kern w:val="0"/>
          <w:sz w:val="32"/>
          <w:szCs w:val="32"/>
        </w:rPr>
        <w:t>满足水环境污染事故防范要求</w:t>
      </w:r>
      <w:r w:rsidR="00832534" w:rsidRPr="00DE30AF">
        <w:rPr>
          <w:rFonts w:ascii="仿宋" w:eastAsia="仿宋" w:hAnsi="仿宋" w:cs="仿宋" w:hint="eastAsia"/>
          <w:kern w:val="0"/>
          <w:sz w:val="32"/>
          <w:szCs w:val="32"/>
        </w:rPr>
        <w:t>，现有事故应急池（有效容积</w:t>
      </w:r>
      <w:r w:rsidR="00832534" w:rsidRPr="00DE30AF">
        <w:rPr>
          <w:rFonts w:ascii="仿宋_GB2312" w:eastAsia="仿宋_GB2312" w:hAnsiTheme="minorEastAsia" w:cs="宋体" w:hint="eastAsia"/>
          <w:kern w:val="0"/>
          <w:sz w:val="32"/>
          <w:szCs w:val="32"/>
        </w:rPr>
        <w:t>200m</w:t>
      </w:r>
      <w:r w:rsidR="00832534" w:rsidRPr="00DE30AF">
        <w:rPr>
          <w:rFonts w:eastAsia="仿宋_GB2312" w:cs="Calibri"/>
          <w:kern w:val="0"/>
          <w:sz w:val="32"/>
          <w:szCs w:val="32"/>
        </w:rPr>
        <w:t>³</w:t>
      </w:r>
      <w:r w:rsidR="00832534" w:rsidRPr="00DE30AF">
        <w:rPr>
          <w:rFonts w:ascii="仿宋" w:eastAsia="仿宋" w:hAnsi="仿宋" w:cs="仿宋" w:hint="eastAsia"/>
          <w:kern w:val="0"/>
          <w:sz w:val="32"/>
          <w:szCs w:val="32"/>
        </w:rPr>
        <w:t>）作为污水提升池</w:t>
      </w:r>
      <w:r w:rsidRPr="00DE30AF">
        <w:rPr>
          <w:rFonts w:ascii="仿宋_GB2312" w:eastAsia="仿宋_GB2312" w:hAnsiTheme="minorEastAsia" w:cs="宋体" w:hint="eastAsia"/>
          <w:kern w:val="0"/>
          <w:sz w:val="32"/>
          <w:szCs w:val="32"/>
        </w:rPr>
        <w:t>。</w:t>
      </w:r>
    </w:p>
    <w:p w14:paraId="112F2242" w14:textId="77777777" w:rsidR="004C3348" w:rsidRPr="00DE30AF" w:rsidRDefault="00D72730" w:rsidP="00DE30AF">
      <w:pPr>
        <w:spacing w:line="540" w:lineRule="exact"/>
        <w:ind w:firstLineChars="200" w:firstLine="640"/>
        <w:rPr>
          <w:rFonts w:ascii="仿宋_GB2312" w:eastAsia="仿宋_GB2312" w:hAnsiTheme="minorEastAsia" w:cs="宋体" w:hint="eastAsia"/>
          <w:kern w:val="0"/>
          <w:sz w:val="32"/>
          <w:szCs w:val="32"/>
        </w:rPr>
      </w:pPr>
      <w:r w:rsidRPr="00DE30AF">
        <w:rPr>
          <w:rFonts w:ascii="仿宋_GB2312" w:eastAsia="仿宋_GB2312" w:hAnsiTheme="minorEastAsia" w:cs="宋体"/>
          <w:kern w:val="0"/>
          <w:sz w:val="32"/>
          <w:szCs w:val="32"/>
        </w:rPr>
        <w:t>2.</w:t>
      </w:r>
      <w:r w:rsidRPr="00DE30AF">
        <w:rPr>
          <w:rFonts w:ascii="仿宋_GB2312" w:eastAsia="仿宋_GB2312" w:hAnsiTheme="minorEastAsia" w:cs="宋体" w:hint="eastAsia"/>
          <w:kern w:val="0"/>
          <w:sz w:val="32"/>
          <w:szCs w:val="32"/>
        </w:rPr>
        <w:t>在线监测装置</w:t>
      </w:r>
    </w:p>
    <w:p w14:paraId="5841FCC4" w14:textId="1EC8142E" w:rsidR="004C3348" w:rsidRPr="00DE30AF" w:rsidRDefault="00D72730" w:rsidP="00DE30AF">
      <w:pPr>
        <w:pStyle w:val="11"/>
        <w:spacing w:line="540" w:lineRule="exact"/>
        <w:ind w:firstLine="640"/>
        <w:rPr>
          <w:rFonts w:ascii="仿宋_GB2312" w:eastAsia="仿宋_GB2312" w:hAnsiTheme="minorEastAsia" w:cs="宋体" w:hint="eastAsia"/>
          <w:kern w:val="0"/>
          <w:sz w:val="32"/>
          <w:szCs w:val="32"/>
        </w:rPr>
      </w:pPr>
      <w:r w:rsidRPr="00DE30AF">
        <w:rPr>
          <w:rFonts w:ascii="仿宋_GB2312" w:eastAsia="仿宋_GB2312" w:hAnsiTheme="minorEastAsia" w:cs="宋体" w:hint="eastAsia"/>
          <w:kern w:val="0"/>
          <w:sz w:val="32"/>
          <w:szCs w:val="32"/>
        </w:rPr>
        <w:t>本项目</w:t>
      </w:r>
      <w:r w:rsidR="00DA3EDD" w:rsidRPr="00DE30AF">
        <w:rPr>
          <w:rFonts w:ascii="仿宋_GB2312" w:eastAsia="仿宋_GB2312" w:hAnsiTheme="minorEastAsia" w:cs="宋体" w:hint="eastAsia"/>
          <w:kern w:val="0"/>
          <w:sz w:val="32"/>
          <w:szCs w:val="32"/>
        </w:rPr>
        <w:t>不需</w:t>
      </w:r>
      <w:r w:rsidRPr="00DE30AF">
        <w:rPr>
          <w:rFonts w:ascii="仿宋_GB2312" w:eastAsia="仿宋_GB2312" w:hAnsiTheme="minorEastAsia" w:cs="宋体" w:hint="eastAsia"/>
          <w:kern w:val="0"/>
          <w:sz w:val="32"/>
          <w:szCs w:val="32"/>
        </w:rPr>
        <w:t>设在线监测装置。</w:t>
      </w:r>
    </w:p>
    <w:p w14:paraId="768ACD48" w14:textId="77777777" w:rsidR="004C3348" w:rsidRPr="00DE30AF" w:rsidRDefault="00D72730" w:rsidP="00DE30AF">
      <w:pPr>
        <w:pStyle w:val="11"/>
        <w:spacing w:line="540" w:lineRule="exact"/>
        <w:ind w:firstLine="723"/>
        <w:outlineLvl w:val="0"/>
        <w:rPr>
          <w:rFonts w:asciiTheme="minorEastAsia" w:eastAsiaTheme="minorEastAsia" w:hAnsiTheme="minorEastAsia" w:hint="eastAsia"/>
          <w:b/>
          <w:kern w:val="0"/>
          <w:sz w:val="36"/>
          <w:szCs w:val="36"/>
        </w:rPr>
      </w:pPr>
      <w:r w:rsidRPr="00DE30AF">
        <w:rPr>
          <w:rFonts w:asciiTheme="minorEastAsia" w:eastAsiaTheme="minorEastAsia" w:hAnsiTheme="minorEastAsia" w:hint="eastAsia"/>
          <w:b/>
          <w:kern w:val="0"/>
          <w:sz w:val="36"/>
          <w:szCs w:val="36"/>
        </w:rPr>
        <w:t>四、环境保护设施调试效果</w:t>
      </w:r>
    </w:p>
    <w:p w14:paraId="45F23A71" w14:textId="77777777" w:rsidR="004C3348" w:rsidRPr="00DE30AF" w:rsidRDefault="00D72730" w:rsidP="00DE30AF">
      <w:pPr>
        <w:spacing w:line="540" w:lineRule="exact"/>
        <w:ind w:firstLineChars="200" w:firstLine="643"/>
        <w:outlineLvl w:val="1"/>
        <w:rPr>
          <w:rFonts w:asciiTheme="minorEastAsia" w:eastAsiaTheme="minorEastAsia" w:hAnsiTheme="minorEastAsia" w:hint="eastAsia"/>
          <w:b/>
          <w:kern w:val="0"/>
          <w:sz w:val="32"/>
          <w:szCs w:val="32"/>
        </w:rPr>
      </w:pPr>
      <w:r w:rsidRPr="00DE30AF">
        <w:rPr>
          <w:rFonts w:asciiTheme="minorEastAsia" w:eastAsiaTheme="minorEastAsia" w:hAnsiTheme="minorEastAsia" w:hint="eastAsia"/>
          <w:b/>
          <w:kern w:val="0"/>
          <w:sz w:val="32"/>
          <w:szCs w:val="32"/>
        </w:rPr>
        <w:t>（一）污染物排放情况</w:t>
      </w:r>
    </w:p>
    <w:p w14:paraId="78B8E17B" w14:textId="77777777"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kern w:val="0"/>
          <w:sz w:val="32"/>
          <w:szCs w:val="32"/>
        </w:rPr>
        <w:t>1.</w:t>
      </w:r>
      <w:r w:rsidRPr="00DE30AF">
        <w:rPr>
          <w:rFonts w:ascii="仿宋_GB2312" w:eastAsia="仿宋_GB2312" w:hAnsiTheme="minorEastAsia" w:hint="eastAsia"/>
          <w:kern w:val="0"/>
          <w:sz w:val="32"/>
          <w:szCs w:val="32"/>
        </w:rPr>
        <w:t>废水</w:t>
      </w:r>
    </w:p>
    <w:p w14:paraId="67AF231E" w14:textId="7CD69C76" w:rsidR="004C3348" w:rsidRPr="00DE30AF" w:rsidRDefault="00D72730" w:rsidP="00DE30AF">
      <w:pPr>
        <w:spacing w:line="540" w:lineRule="exact"/>
        <w:ind w:firstLineChars="200" w:firstLine="640"/>
        <w:rPr>
          <w:rFonts w:ascii="仿宋_GB2312" w:eastAsia="仿宋_GB2312" w:hAnsiTheme="minorEastAsia" w:cs="宋体" w:hint="eastAsia"/>
          <w:kern w:val="0"/>
          <w:sz w:val="32"/>
          <w:szCs w:val="32"/>
        </w:rPr>
      </w:pPr>
      <w:r w:rsidRPr="00DE30AF">
        <w:rPr>
          <w:rFonts w:ascii="仿宋_GB2312" w:eastAsia="仿宋_GB2312" w:hAnsiTheme="minorEastAsia" w:cs="宋体" w:hint="eastAsia"/>
          <w:kern w:val="0"/>
          <w:sz w:val="32"/>
          <w:szCs w:val="32"/>
        </w:rPr>
        <w:lastRenderedPageBreak/>
        <w:t>根据验收监测结果可知，</w:t>
      </w:r>
      <w:r w:rsidR="00B8592F" w:rsidRPr="00DE30AF">
        <w:rPr>
          <w:rFonts w:ascii="仿宋_GB2312" w:eastAsia="仿宋_GB2312" w:hAnsiTheme="minorEastAsia" w:cs="宋体" w:hint="eastAsia"/>
          <w:kern w:val="0"/>
          <w:sz w:val="32"/>
          <w:szCs w:val="32"/>
        </w:rPr>
        <w:t>W1</w:t>
      </w:r>
      <w:r w:rsidR="00894F9E" w:rsidRPr="00DE30AF">
        <w:rPr>
          <w:rFonts w:ascii="仿宋_GB2312" w:eastAsia="仿宋_GB2312" w:hAnsiTheme="minorEastAsia" w:cs="宋体" w:hint="eastAsia"/>
          <w:kern w:val="0"/>
          <w:sz w:val="32"/>
          <w:szCs w:val="32"/>
        </w:rPr>
        <w:t>（编号</w:t>
      </w:r>
      <w:r w:rsidR="00894F9E" w:rsidRPr="00DE30AF">
        <w:rPr>
          <w:rFonts w:ascii="仿宋_GB2312" w:eastAsia="仿宋_GB2312" w:hAnsiTheme="minorEastAsia" w:cs="宋体"/>
          <w:kern w:val="0"/>
          <w:sz w:val="32"/>
          <w:szCs w:val="32"/>
        </w:rPr>
        <w:t>）</w:t>
      </w:r>
      <w:r w:rsidR="00B8592F" w:rsidRPr="00DE30AF">
        <w:rPr>
          <w:rFonts w:ascii="仿宋_GB2312" w:eastAsia="仿宋_GB2312" w:hAnsiTheme="minorEastAsia" w:cs="宋体" w:hint="eastAsia"/>
          <w:kern w:val="0"/>
          <w:sz w:val="32"/>
          <w:szCs w:val="32"/>
        </w:rPr>
        <w:t>污水收集池中pH</w:t>
      </w:r>
      <w:r w:rsidR="00894F9E" w:rsidRPr="00DE30AF">
        <w:rPr>
          <w:rFonts w:ascii="仿宋_GB2312" w:eastAsia="仿宋_GB2312" w:hAnsiTheme="minorEastAsia" w:cs="宋体" w:hint="eastAsia"/>
          <w:kern w:val="0"/>
          <w:sz w:val="32"/>
          <w:szCs w:val="32"/>
        </w:rPr>
        <w:t>值</w:t>
      </w:r>
      <w:r w:rsidR="00B8592F" w:rsidRPr="00DE30AF">
        <w:rPr>
          <w:rFonts w:ascii="仿宋_GB2312" w:eastAsia="仿宋_GB2312" w:hAnsiTheme="minorEastAsia" w:cs="宋体" w:hint="eastAsia"/>
          <w:kern w:val="0"/>
          <w:sz w:val="32"/>
          <w:szCs w:val="32"/>
        </w:rPr>
        <w:t>的检出结果为7.8</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8.6</w:t>
      </w:r>
      <w:r w:rsidR="005E4FBA" w:rsidRPr="00DE30AF">
        <w:rPr>
          <w:rFonts w:ascii="仿宋_GB2312" w:eastAsia="仿宋_GB2312" w:hAnsiTheme="minorEastAsia" w:cs="宋体" w:hint="eastAsia"/>
          <w:kern w:val="0"/>
          <w:sz w:val="32"/>
          <w:szCs w:val="32"/>
        </w:rPr>
        <w:t>（无量纲</w:t>
      </w:r>
      <w:r w:rsidR="005E4FBA" w:rsidRPr="00DE30AF">
        <w:rPr>
          <w:rFonts w:ascii="仿宋_GB2312" w:eastAsia="仿宋_GB2312" w:hAnsiTheme="minorEastAsia" w:cs="宋体"/>
          <w:kern w:val="0"/>
          <w:sz w:val="32"/>
          <w:szCs w:val="32"/>
        </w:rPr>
        <w:t>）</w:t>
      </w:r>
      <w:r w:rsidR="00B8592F" w:rsidRPr="00DE30AF">
        <w:rPr>
          <w:rFonts w:ascii="仿宋_GB2312" w:eastAsia="仿宋_GB2312" w:hAnsiTheme="minorEastAsia" w:cs="宋体" w:hint="eastAsia"/>
          <w:kern w:val="0"/>
          <w:sz w:val="32"/>
          <w:szCs w:val="32"/>
        </w:rPr>
        <w:t>，悬浮物为5</w:t>
      </w:r>
      <w:r w:rsidR="00894F9E" w:rsidRPr="00DE30AF">
        <w:rPr>
          <w:rFonts w:ascii="仿宋" w:eastAsia="仿宋" w:hAnsi="仿宋" w:cs="宋体" w:hint="eastAsia"/>
          <w:kern w:val="0"/>
          <w:sz w:val="32"/>
          <w:szCs w:val="32"/>
        </w:rPr>
        <w:t>～</w:t>
      </w:r>
      <w:r w:rsidR="00B8592F" w:rsidRPr="00DE30AF">
        <w:rPr>
          <w:rFonts w:ascii="仿宋_GB2312" w:eastAsia="仿宋_GB2312" w:hAnsiTheme="minorEastAsia" w:cs="宋体" w:hint="eastAsia"/>
          <w:kern w:val="0"/>
          <w:sz w:val="32"/>
          <w:szCs w:val="32"/>
        </w:rPr>
        <w:t>10mg/L，氨氮为0.516</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0.843mg/L，化学需氧量为246</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357mg/L，五日生化需氧量为49.2</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76.7mg/L，挥发</w:t>
      </w:r>
      <w:proofErr w:type="gramStart"/>
      <w:r w:rsidR="00B8592F" w:rsidRPr="00DE30AF">
        <w:rPr>
          <w:rFonts w:ascii="仿宋_GB2312" w:eastAsia="仿宋_GB2312" w:hAnsiTheme="minorEastAsia" w:cs="宋体" w:hint="eastAsia"/>
          <w:kern w:val="0"/>
          <w:sz w:val="32"/>
          <w:szCs w:val="32"/>
        </w:rPr>
        <w:t>酚</w:t>
      </w:r>
      <w:proofErr w:type="gramEnd"/>
      <w:r w:rsidR="00B8592F" w:rsidRPr="00DE30AF">
        <w:rPr>
          <w:rFonts w:ascii="仿宋_GB2312" w:eastAsia="仿宋_GB2312" w:hAnsiTheme="minorEastAsia" w:cs="宋体" w:hint="eastAsia"/>
          <w:kern w:val="0"/>
          <w:sz w:val="32"/>
          <w:szCs w:val="32"/>
        </w:rPr>
        <w:t>未检出，硫化物未检出，石油类为0.33</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0.50mg/L，总磷为0.01mg/L，总氮为1.12</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1.76mg/L，电导率为209</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238（μs/cm）</w:t>
      </w:r>
      <w:r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W2</w:t>
      </w:r>
      <w:r w:rsidR="0024657E" w:rsidRPr="00DE30AF">
        <w:rPr>
          <w:rFonts w:ascii="仿宋_GB2312" w:eastAsia="仿宋_GB2312" w:hAnsiTheme="minorEastAsia" w:cs="宋体" w:hint="eastAsia"/>
          <w:kern w:val="0"/>
          <w:sz w:val="32"/>
          <w:szCs w:val="32"/>
        </w:rPr>
        <w:t>（编号</w:t>
      </w:r>
      <w:r w:rsidR="0024657E" w:rsidRPr="00DE30AF">
        <w:rPr>
          <w:rFonts w:ascii="仿宋_GB2312" w:eastAsia="仿宋_GB2312" w:hAnsiTheme="minorEastAsia" w:cs="宋体"/>
          <w:kern w:val="0"/>
          <w:sz w:val="32"/>
          <w:szCs w:val="32"/>
        </w:rPr>
        <w:t>）</w:t>
      </w:r>
      <w:r w:rsidR="00B8592F" w:rsidRPr="00DE30AF">
        <w:rPr>
          <w:rFonts w:ascii="仿宋_GB2312" w:eastAsia="仿宋_GB2312" w:hAnsiTheme="minorEastAsia" w:cs="宋体" w:hint="eastAsia"/>
          <w:kern w:val="0"/>
          <w:sz w:val="32"/>
          <w:szCs w:val="32"/>
        </w:rPr>
        <w:t xml:space="preserve"> 收集池（循环冷却水系统、清垢废水收集池）中pH</w:t>
      </w:r>
      <w:r w:rsidR="0024657E" w:rsidRPr="00DE30AF">
        <w:rPr>
          <w:rFonts w:ascii="仿宋_GB2312" w:eastAsia="仿宋_GB2312" w:hAnsiTheme="minorEastAsia" w:cs="宋体" w:hint="eastAsia"/>
          <w:kern w:val="0"/>
          <w:sz w:val="32"/>
          <w:szCs w:val="32"/>
        </w:rPr>
        <w:t>值</w:t>
      </w:r>
      <w:r w:rsidR="00B8592F" w:rsidRPr="00DE30AF">
        <w:rPr>
          <w:rFonts w:ascii="仿宋_GB2312" w:eastAsia="仿宋_GB2312" w:hAnsiTheme="minorEastAsia" w:cs="宋体" w:hint="eastAsia"/>
          <w:kern w:val="0"/>
          <w:sz w:val="32"/>
          <w:szCs w:val="32"/>
        </w:rPr>
        <w:t>的检出结果为8.4</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8.7</w:t>
      </w:r>
      <w:r w:rsidR="0024657E" w:rsidRPr="00DE30AF">
        <w:rPr>
          <w:rFonts w:ascii="仿宋_GB2312" w:eastAsia="仿宋_GB2312" w:hAnsiTheme="minorEastAsia" w:cs="宋体" w:hint="eastAsia"/>
          <w:kern w:val="0"/>
          <w:sz w:val="32"/>
          <w:szCs w:val="32"/>
        </w:rPr>
        <w:t>（无量纲</w:t>
      </w:r>
      <w:r w:rsidR="0024657E" w:rsidRPr="00DE30AF">
        <w:rPr>
          <w:rFonts w:ascii="仿宋_GB2312" w:eastAsia="仿宋_GB2312" w:hAnsiTheme="minorEastAsia" w:cs="宋体"/>
          <w:kern w:val="0"/>
          <w:sz w:val="32"/>
          <w:szCs w:val="32"/>
        </w:rPr>
        <w:t>）</w:t>
      </w:r>
      <w:r w:rsidR="00B8592F" w:rsidRPr="00DE30AF">
        <w:rPr>
          <w:rFonts w:ascii="仿宋_GB2312" w:eastAsia="仿宋_GB2312" w:hAnsiTheme="minorEastAsia" w:cs="宋体" w:hint="eastAsia"/>
          <w:kern w:val="0"/>
          <w:sz w:val="32"/>
          <w:szCs w:val="32"/>
        </w:rPr>
        <w:t>，悬浮物为4</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8mg/L，氨氮为0.235</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0.410mg/L，化学需氧量为15</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19mg/L，五日生化需氧量为3.4</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3.8mg/L，石油类为0.15</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0.28mg/L，总磷为0.01</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0.03mg/L，总氮为0.97</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1.33mg/L，电导率为295</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 xml:space="preserve">319（μs/cm）。 W3 </w:t>
      </w:r>
      <w:r w:rsidR="0024657E" w:rsidRPr="00DE30AF">
        <w:rPr>
          <w:rFonts w:ascii="仿宋_GB2312" w:eastAsia="仿宋_GB2312" w:hAnsiTheme="minorEastAsia" w:cs="宋体" w:hint="eastAsia"/>
          <w:kern w:val="0"/>
          <w:sz w:val="32"/>
          <w:szCs w:val="32"/>
        </w:rPr>
        <w:t>（编号</w:t>
      </w:r>
      <w:r w:rsidR="0024657E" w:rsidRPr="00DE30AF">
        <w:rPr>
          <w:rFonts w:ascii="仿宋_GB2312" w:eastAsia="仿宋_GB2312" w:hAnsiTheme="minorEastAsia" w:cs="宋体"/>
          <w:kern w:val="0"/>
          <w:sz w:val="32"/>
          <w:szCs w:val="32"/>
        </w:rPr>
        <w:t>）</w:t>
      </w:r>
      <w:r w:rsidR="00B8592F" w:rsidRPr="00DE30AF">
        <w:rPr>
          <w:rFonts w:ascii="仿宋_GB2312" w:eastAsia="仿宋_GB2312" w:hAnsiTheme="minorEastAsia" w:cs="宋体" w:hint="eastAsia"/>
          <w:kern w:val="0"/>
          <w:sz w:val="32"/>
          <w:szCs w:val="32"/>
        </w:rPr>
        <w:t>生活污水排放口（化粪池出口）中pH</w:t>
      </w:r>
      <w:r w:rsidR="0024657E" w:rsidRPr="00DE30AF">
        <w:rPr>
          <w:rFonts w:ascii="仿宋_GB2312" w:eastAsia="仿宋_GB2312" w:hAnsiTheme="minorEastAsia" w:cs="宋体" w:hint="eastAsia"/>
          <w:kern w:val="0"/>
          <w:sz w:val="32"/>
          <w:szCs w:val="32"/>
        </w:rPr>
        <w:t>值</w:t>
      </w:r>
      <w:r w:rsidR="00B8592F" w:rsidRPr="00DE30AF">
        <w:rPr>
          <w:rFonts w:ascii="仿宋_GB2312" w:eastAsia="仿宋_GB2312" w:hAnsiTheme="minorEastAsia" w:cs="宋体" w:hint="eastAsia"/>
          <w:kern w:val="0"/>
          <w:sz w:val="32"/>
          <w:szCs w:val="32"/>
        </w:rPr>
        <w:t>的检出结果为6.8</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7.8</w:t>
      </w:r>
      <w:r w:rsidR="0024657E" w:rsidRPr="00DE30AF">
        <w:rPr>
          <w:rFonts w:ascii="仿宋_GB2312" w:eastAsia="仿宋_GB2312" w:hAnsiTheme="minorEastAsia" w:cs="宋体" w:hint="eastAsia"/>
          <w:kern w:val="0"/>
          <w:sz w:val="32"/>
          <w:szCs w:val="32"/>
        </w:rPr>
        <w:t>（无量纲</w:t>
      </w:r>
      <w:r w:rsidR="0024657E" w:rsidRPr="00DE30AF">
        <w:rPr>
          <w:rFonts w:ascii="仿宋_GB2312" w:eastAsia="仿宋_GB2312" w:hAnsiTheme="minorEastAsia" w:cs="宋体"/>
          <w:kern w:val="0"/>
          <w:sz w:val="32"/>
          <w:szCs w:val="32"/>
        </w:rPr>
        <w:t>）</w:t>
      </w:r>
      <w:r w:rsidR="00B8592F" w:rsidRPr="00DE30AF">
        <w:rPr>
          <w:rFonts w:ascii="仿宋_GB2312" w:eastAsia="仿宋_GB2312" w:hAnsiTheme="minorEastAsia" w:cs="宋体" w:hint="eastAsia"/>
          <w:kern w:val="0"/>
          <w:sz w:val="32"/>
          <w:szCs w:val="32"/>
        </w:rPr>
        <w:t>，悬浮物为25</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41mg/L，氨氮为28.8</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36.8mg/L，化学需氧量为77</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126mg/L，五日生化需氧量为17.6</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19.9mg/L，动植物油为1.47</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4.81mg/L，总磷为3.69</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4.33mg/L。W4</w:t>
      </w:r>
      <w:r w:rsidR="0024657E" w:rsidRPr="00DE30AF">
        <w:rPr>
          <w:rFonts w:ascii="仿宋_GB2312" w:eastAsia="仿宋_GB2312" w:hAnsiTheme="minorEastAsia" w:cs="宋体" w:hint="eastAsia"/>
          <w:kern w:val="0"/>
          <w:sz w:val="32"/>
          <w:szCs w:val="32"/>
        </w:rPr>
        <w:t>（编号</w:t>
      </w:r>
      <w:r w:rsidR="0024657E" w:rsidRPr="00DE30AF">
        <w:rPr>
          <w:rFonts w:ascii="仿宋_GB2312" w:eastAsia="仿宋_GB2312" w:hAnsiTheme="minorEastAsia" w:cs="宋体"/>
          <w:kern w:val="0"/>
          <w:sz w:val="32"/>
          <w:szCs w:val="32"/>
        </w:rPr>
        <w:t>）</w:t>
      </w:r>
      <w:r w:rsidR="00B8592F" w:rsidRPr="00DE30AF">
        <w:rPr>
          <w:rFonts w:ascii="仿宋_GB2312" w:eastAsia="仿宋_GB2312" w:hAnsiTheme="minorEastAsia" w:cs="宋体" w:hint="eastAsia"/>
          <w:kern w:val="0"/>
          <w:sz w:val="32"/>
          <w:szCs w:val="32"/>
        </w:rPr>
        <w:t>后期雨水监控池中pH</w:t>
      </w:r>
      <w:r w:rsidR="0024657E" w:rsidRPr="00DE30AF">
        <w:rPr>
          <w:rFonts w:ascii="仿宋_GB2312" w:eastAsia="仿宋_GB2312" w:hAnsiTheme="minorEastAsia" w:cs="宋体" w:hint="eastAsia"/>
          <w:kern w:val="0"/>
          <w:sz w:val="32"/>
          <w:szCs w:val="32"/>
        </w:rPr>
        <w:t>值</w:t>
      </w:r>
      <w:r w:rsidR="00B8592F" w:rsidRPr="00DE30AF">
        <w:rPr>
          <w:rFonts w:ascii="仿宋_GB2312" w:eastAsia="仿宋_GB2312" w:hAnsiTheme="minorEastAsia" w:cs="宋体" w:hint="eastAsia"/>
          <w:kern w:val="0"/>
          <w:sz w:val="32"/>
          <w:szCs w:val="32"/>
        </w:rPr>
        <w:t>的检出结果为8.3</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8.7</w:t>
      </w:r>
      <w:r w:rsidR="0024657E" w:rsidRPr="00DE30AF">
        <w:rPr>
          <w:rFonts w:ascii="仿宋_GB2312" w:eastAsia="仿宋_GB2312" w:hAnsiTheme="minorEastAsia" w:cs="宋体" w:hint="eastAsia"/>
          <w:kern w:val="0"/>
          <w:sz w:val="32"/>
          <w:szCs w:val="32"/>
        </w:rPr>
        <w:t>（无量纲</w:t>
      </w:r>
      <w:r w:rsidR="0024657E" w:rsidRPr="00DE30AF">
        <w:rPr>
          <w:rFonts w:ascii="仿宋_GB2312" w:eastAsia="仿宋_GB2312" w:hAnsiTheme="minorEastAsia" w:cs="宋体"/>
          <w:kern w:val="0"/>
          <w:sz w:val="32"/>
          <w:szCs w:val="32"/>
        </w:rPr>
        <w:t>）</w:t>
      </w:r>
      <w:r w:rsidR="00B8592F" w:rsidRPr="00DE30AF">
        <w:rPr>
          <w:rFonts w:ascii="仿宋_GB2312" w:eastAsia="仿宋_GB2312" w:hAnsiTheme="minorEastAsia" w:cs="宋体" w:hint="eastAsia"/>
          <w:kern w:val="0"/>
          <w:sz w:val="32"/>
          <w:szCs w:val="32"/>
        </w:rPr>
        <w:t>，悬浮物为5</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7mg/L，氨氮为0.084</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0.135mg/L，化学需氧量为8</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15mg/L，石油类为0.13</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0.21mg/L。本项目外运废水污染物排放符合外运废水满足《石油化学工业污染物排放标准》（GB31571-2015）表1间接排放标准及高新产业技术开发区污水处理厂进水水质标准的较严值要求。生活污水符合《农田灌溉水质标准》（GB5084-2021）表1旱地作物标准限值，回用厂区绿化。</w:t>
      </w:r>
    </w:p>
    <w:p w14:paraId="6C9164D7" w14:textId="77777777"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kern w:val="0"/>
          <w:sz w:val="32"/>
          <w:szCs w:val="32"/>
        </w:rPr>
        <w:lastRenderedPageBreak/>
        <w:t>2.</w:t>
      </w:r>
      <w:r w:rsidRPr="00DE30AF">
        <w:rPr>
          <w:rFonts w:ascii="仿宋_GB2312" w:eastAsia="仿宋_GB2312" w:hAnsiTheme="minorEastAsia" w:hint="eastAsia"/>
          <w:kern w:val="0"/>
          <w:sz w:val="32"/>
          <w:szCs w:val="32"/>
        </w:rPr>
        <w:t>废气</w:t>
      </w:r>
    </w:p>
    <w:p w14:paraId="20D6753B" w14:textId="2772C5F8" w:rsidR="004C3348" w:rsidRPr="00DE30AF" w:rsidRDefault="0024657E" w:rsidP="00DE30AF">
      <w:pPr>
        <w:spacing w:line="540" w:lineRule="exact"/>
        <w:ind w:firstLineChars="200" w:firstLine="640"/>
        <w:rPr>
          <w:rFonts w:ascii="仿宋_GB2312" w:eastAsia="仿宋_GB2312" w:hAnsiTheme="minorEastAsia" w:cs="宋体" w:hint="eastAsia"/>
          <w:kern w:val="0"/>
          <w:sz w:val="32"/>
          <w:szCs w:val="32"/>
        </w:rPr>
      </w:pPr>
      <w:r w:rsidRPr="00DE30AF">
        <w:rPr>
          <w:rFonts w:ascii="仿宋_GB2312" w:eastAsia="仿宋_GB2312" w:hAnsiTheme="minorEastAsia" w:cs="宋体"/>
          <w:kern w:val="0"/>
          <w:sz w:val="32"/>
          <w:szCs w:val="32"/>
        </w:rPr>
        <w:fldChar w:fldCharType="begin"/>
      </w:r>
      <w:r w:rsidRPr="00DE30AF">
        <w:rPr>
          <w:rFonts w:ascii="仿宋_GB2312" w:eastAsia="仿宋_GB2312" w:hAnsiTheme="minorEastAsia" w:cs="宋体"/>
          <w:kern w:val="0"/>
          <w:sz w:val="32"/>
          <w:szCs w:val="32"/>
        </w:rPr>
        <w:instrText xml:space="preserve"> </w:instrText>
      </w:r>
      <w:r w:rsidRPr="00DE30AF">
        <w:rPr>
          <w:rFonts w:ascii="仿宋_GB2312" w:eastAsia="仿宋_GB2312" w:hAnsiTheme="minorEastAsia" w:cs="宋体" w:hint="eastAsia"/>
          <w:kern w:val="0"/>
          <w:sz w:val="32"/>
          <w:szCs w:val="32"/>
        </w:rPr>
        <w:instrText>= 1 \* GB3</w:instrText>
      </w:r>
      <w:r w:rsidRPr="00DE30AF">
        <w:rPr>
          <w:rFonts w:ascii="仿宋_GB2312" w:eastAsia="仿宋_GB2312" w:hAnsiTheme="minorEastAsia" w:cs="宋体"/>
          <w:kern w:val="0"/>
          <w:sz w:val="32"/>
          <w:szCs w:val="32"/>
        </w:rPr>
        <w:instrText xml:space="preserve"> </w:instrText>
      </w:r>
      <w:r w:rsidRPr="00DE30AF">
        <w:rPr>
          <w:rFonts w:ascii="仿宋_GB2312" w:eastAsia="仿宋_GB2312" w:hAnsiTheme="minorEastAsia" w:cs="宋体"/>
          <w:kern w:val="0"/>
          <w:sz w:val="32"/>
          <w:szCs w:val="32"/>
        </w:rPr>
        <w:fldChar w:fldCharType="separate"/>
      </w:r>
      <w:r w:rsidRPr="00DE30AF">
        <w:rPr>
          <w:rFonts w:ascii="仿宋_GB2312" w:eastAsia="仿宋_GB2312" w:hAnsiTheme="minorEastAsia" w:cs="宋体" w:hint="eastAsia"/>
          <w:noProof/>
          <w:kern w:val="0"/>
          <w:sz w:val="32"/>
          <w:szCs w:val="32"/>
        </w:rPr>
        <w:t>①</w:t>
      </w:r>
      <w:r w:rsidRPr="00DE30AF">
        <w:rPr>
          <w:rFonts w:ascii="仿宋_GB2312" w:eastAsia="仿宋_GB2312" w:hAnsiTheme="minorEastAsia" w:cs="宋体"/>
          <w:kern w:val="0"/>
          <w:sz w:val="32"/>
          <w:szCs w:val="32"/>
        </w:rPr>
        <w:fldChar w:fldCharType="end"/>
      </w:r>
      <w:r w:rsidR="00D72730" w:rsidRPr="00DE30AF">
        <w:rPr>
          <w:rFonts w:ascii="仿宋_GB2312" w:eastAsia="仿宋_GB2312" w:hAnsiTheme="minorEastAsia" w:cs="宋体" w:hint="eastAsia"/>
          <w:kern w:val="0"/>
          <w:sz w:val="32"/>
          <w:szCs w:val="32"/>
        </w:rPr>
        <w:t>无组织废气</w:t>
      </w:r>
    </w:p>
    <w:p w14:paraId="23B8DABC" w14:textId="3203CE5C" w:rsidR="00B8592F" w:rsidRPr="00DE30AF" w:rsidRDefault="00B8592F" w:rsidP="00DE30AF">
      <w:pPr>
        <w:spacing w:line="540" w:lineRule="exact"/>
        <w:ind w:firstLineChars="200" w:firstLine="640"/>
        <w:rPr>
          <w:rFonts w:ascii="仿宋_GB2312" w:eastAsia="仿宋_GB2312" w:hAnsiTheme="minorEastAsia" w:cs="宋体" w:hint="eastAsia"/>
          <w:kern w:val="0"/>
          <w:sz w:val="32"/>
          <w:szCs w:val="32"/>
        </w:rPr>
      </w:pPr>
      <w:r w:rsidRPr="00DE30AF">
        <w:rPr>
          <w:rFonts w:ascii="仿宋_GB2312" w:eastAsia="仿宋_GB2312" w:hAnsiTheme="minorEastAsia" w:cs="宋体" w:hint="eastAsia"/>
          <w:kern w:val="0"/>
          <w:sz w:val="32"/>
          <w:szCs w:val="32"/>
        </w:rPr>
        <w:t>项目无组织废气各监测点的监测结果为：厂界上风向非甲烷总烃的检出结果为1.59</w:t>
      </w:r>
      <w:r w:rsidR="00894F9E" w:rsidRPr="00DE30AF">
        <w:rPr>
          <w:rFonts w:ascii="仿宋_GB2312" w:eastAsia="仿宋_GB2312" w:hAnsiTheme="minorEastAsia" w:cs="宋体" w:hint="eastAsia"/>
          <w:kern w:val="0"/>
          <w:sz w:val="32"/>
          <w:szCs w:val="32"/>
        </w:rPr>
        <w:t>～</w:t>
      </w:r>
      <w:r w:rsidRPr="00DE30AF">
        <w:rPr>
          <w:rFonts w:ascii="仿宋_GB2312" w:eastAsia="仿宋_GB2312" w:hAnsiTheme="minorEastAsia" w:cs="宋体" w:hint="eastAsia"/>
          <w:kern w:val="0"/>
          <w:sz w:val="32"/>
          <w:szCs w:val="32"/>
        </w:rPr>
        <w:t>1.72mg/m</w:t>
      </w:r>
      <w:r w:rsidRPr="00DE30AF">
        <w:rPr>
          <w:rFonts w:ascii="仿宋_GB2312" w:eastAsia="仿宋_GB2312" w:hAnsiTheme="minorEastAsia" w:cs="宋体" w:hint="eastAsia"/>
          <w:kern w:val="0"/>
          <w:sz w:val="32"/>
          <w:szCs w:val="32"/>
          <w:vertAlign w:val="superscript"/>
        </w:rPr>
        <w:t>3</w:t>
      </w:r>
      <w:r w:rsidRPr="00DE30AF">
        <w:rPr>
          <w:rFonts w:ascii="仿宋_GB2312" w:eastAsia="仿宋_GB2312" w:hAnsiTheme="minorEastAsia" w:cs="宋体" w:hint="eastAsia"/>
          <w:kern w:val="0"/>
          <w:sz w:val="32"/>
          <w:szCs w:val="32"/>
        </w:rPr>
        <w:t>，颗粒物为40</w:t>
      </w:r>
      <w:r w:rsidR="00894F9E" w:rsidRPr="00DE30AF">
        <w:rPr>
          <w:rFonts w:ascii="仿宋_GB2312" w:eastAsia="仿宋_GB2312" w:hAnsiTheme="minorEastAsia" w:cs="宋体" w:hint="eastAsia"/>
          <w:kern w:val="0"/>
          <w:sz w:val="32"/>
          <w:szCs w:val="32"/>
        </w:rPr>
        <w:t>～</w:t>
      </w:r>
      <w:r w:rsidRPr="00DE30AF">
        <w:rPr>
          <w:rFonts w:ascii="仿宋_GB2312" w:eastAsia="仿宋_GB2312" w:hAnsiTheme="minorEastAsia" w:cs="宋体" w:hint="eastAsia"/>
          <w:kern w:val="0"/>
          <w:sz w:val="32"/>
          <w:szCs w:val="32"/>
        </w:rPr>
        <w:t>49mg/m</w:t>
      </w:r>
      <w:r w:rsidRPr="00DE30AF">
        <w:rPr>
          <w:rFonts w:ascii="仿宋_GB2312" w:eastAsia="仿宋_GB2312" w:hAnsiTheme="minorEastAsia" w:cs="宋体" w:hint="eastAsia"/>
          <w:kern w:val="0"/>
          <w:sz w:val="32"/>
          <w:szCs w:val="32"/>
          <w:vertAlign w:val="superscript"/>
        </w:rPr>
        <w:t>3</w:t>
      </w:r>
      <w:r w:rsidRPr="00DE30AF">
        <w:rPr>
          <w:rFonts w:ascii="仿宋_GB2312" w:eastAsia="仿宋_GB2312" w:hAnsiTheme="minorEastAsia" w:cs="宋体" w:hint="eastAsia"/>
          <w:kern w:val="0"/>
          <w:sz w:val="32"/>
          <w:szCs w:val="32"/>
        </w:rPr>
        <w:t>，臭气浓度为＜10（无量纲）；厂界下风向非甲烷总烃的检出结果为1.59</w:t>
      </w:r>
      <w:r w:rsidR="00894F9E" w:rsidRPr="00DE30AF">
        <w:rPr>
          <w:rFonts w:ascii="仿宋_GB2312" w:eastAsia="仿宋_GB2312" w:hAnsiTheme="minorEastAsia" w:cs="宋体" w:hint="eastAsia"/>
          <w:kern w:val="0"/>
          <w:sz w:val="32"/>
          <w:szCs w:val="32"/>
        </w:rPr>
        <w:t>～</w:t>
      </w:r>
      <w:r w:rsidRPr="00DE30AF">
        <w:rPr>
          <w:rFonts w:ascii="仿宋_GB2312" w:eastAsia="仿宋_GB2312" w:hAnsiTheme="minorEastAsia" w:cs="宋体" w:hint="eastAsia"/>
          <w:kern w:val="0"/>
          <w:sz w:val="32"/>
          <w:szCs w:val="32"/>
        </w:rPr>
        <w:t>2.</w:t>
      </w:r>
      <w:r w:rsidR="007F7E46" w:rsidRPr="00DE30AF">
        <w:rPr>
          <w:rFonts w:ascii="仿宋_GB2312" w:eastAsia="仿宋_GB2312" w:hAnsiTheme="minorEastAsia" w:cs="宋体"/>
          <w:kern w:val="0"/>
          <w:sz w:val="32"/>
          <w:szCs w:val="32"/>
        </w:rPr>
        <w:t>37</w:t>
      </w:r>
      <w:r w:rsidRPr="00DE30AF">
        <w:rPr>
          <w:rFonts w:ascii="仿宋_GB2312" w:eastAsia="仿宋_GB2312" w:hAnsiTheme="minorEastAsia" w:cs="宋体" w:hint="eastAsia"/>
          <w:kern w:val="0"/>
          <w:sz w:val="32"/>
          <w:szCs w:val="32"/>
        </w:rPr>
        <w:t>mg/m</w:t>
      </w:r>
      <w:r w:rsidRPr="00DE30AF">
        <w:rPr>
          <w:rFonts w:ascii="仿宋_GB2312" w:eastAsia="仿宋_GB2312" w:hAnsiTheme="minorEastAsia" w:cs="宋体" w:hint="eastAsia"/>
          <w:kern w:val="0"/>
          <w:sz w:val="32"/>
          <w:szCs w:val="32"/>
          <w:vertAlign w:val="superscript"/>
        </w:rPr>
        <w:t>3</w:t>
      </w:r>
      <w:r w:rsidRPr="00DE30AF">
        <w:rPr>
          <w:rFonts w:ascii="仿宋_GB2312" w:eastAsia="仿宋_GB2312" w:hAnsiTheme="minorEastAsia" w:cs="宋体" w:hint="eastAsia"/>
          <w:kern w:val="0"/>
          <w:sz w:val="32"/>
          <w:szCs w:val="32"/>
        </w:rPr>
        <w:t>，颗粒物为51</w:t>
      </w:r>
      <w:r w:rsidR="00894F9E" w:rsidRPr="00DE30AF">
        <w:rPr>
          <w:rFonts w:ascii="仿宋_GB2312" w:eastAsia="仿宋_GB2312" w:hAnsiTheme="minorEastAsia" w:cs="宋体" w:hint="eastAsia"/>
          <w:kern w:val="0"/>
          <w:sz w:val="32"/>
          <w:szCs w:val="32"/>
        </w:rPr>
        <w:t>～</w:t>
      </w:r>
      <w:r w:rsidRPr="00DE30AF">
        <w:rPr>
          <w:rFonts w:ascii="仿宋_GB2312" w:eastAsia="仿宋_GB2312" w:hAnsiTheme="minorEastAsia" w:cs="宋体" w:hint="eastAsia"/>
          <w:kern w:val="0"/>
          <w:sz w:val="32"/>
          <w:szCs w:val="32"/>
        </w:rPr>
        <w:t>87mg/m</w:t>
      </w:r>
      <w:r w:rsidRPr="00DE30AF">
        <w:rPr>
          <w:rFonts w:ascii="仿宋_GB2312" w:eastAsia="仿宋_GB2312" w:hAnsiTheme="minorEastAsia" w:cs="宋体" w:hint="eastAsia"/>
          <w:kern w:val="0"/>
          <w:sz w:val="32"/>
          <w:szCs w:val="32"/>
          <w:vertAlign w:val="superscript"/>
        </w:rPr>
        <w:t>3</w:t>
      </w:r>
      <w:r w:rsidRPr="00DE30AF">
        <w:rPr>
          <w:rFonts w:ascii="仿宋_GB2312" w:eastAsia="仿宋_GB2312" w:hAnsiTheme="minorEastAsia" w:cs="宋体" w:hint="eastAsia"/>
          <w:kern w:val="0"/>
          <w:sz w:val="32"/>
          <w:szCs w:val="32"/>
        </w:rPr>
        <w:t>，臭气浓度为＜10（无量纲）；厂区内非甲烷总烃的检出结果为2.</w:t>
      </w:r>
      <w:r w:rsidR="007F7E46" w:rsidRPr="00DE30AF">
        <w:rPr>
          <w:rFonts w:ascii="仿宋_GB2312" w:eastAsia="仿宋_GB2312" w:hAnsiTheme="minorEastAsia" w:cs="宋体"/>
          <w:kern w:val="0"/>
          <w:sz w:val="32"/>
          <w:szCs w:val="32"/>
        </w:rPr>
        <w:t>9</w:t>
      </w:r>
      <w:r w:rsidRPr="00DE30AF">
        <w:rPr>
          <w:rFonts w:ascii="仿宋_GB2312" w:eastAsia="仿宋_GB2312" w:hAnsiTheme="minorEastAsia" w:cs="宋体" w:hint="eastAsia"/>
          <w:kern w:val="0"/>
          <w:sz w:val="32"/>
          <w:szCs w:val="32"/>
        </w:rPr>
        <w:t>4</w:t>
      </w:r>
      <w:r w:rsidR="00894F9E" w:rsidRPr="00DE30AF">
        <w:rPr>
          <w:rFonts w:ascii="仿宋_GB2312" w:eastAsia="仿宋_GB2312" w:hAnsiTheme="minorEastAsia" w:cs="宋体" w:hint="eastAsia"/>
          <w:kern w:val="0"/>
          <w:sz w:val="32"/>
          <w:szCs w:val="32"/>
        </w:rPr>
        <w:t>～</w:t>
      </w:r>
      <w:r w:rsidR="007F7E46" w:rsidRPr="00DE30AF">
        <w:rPr>
          <w:rFonts w:ascii="仿宋_GB2312" w:eastAsia="仿宋_GB2312" w:hAnsiTheme="minorEastAsia" w:cs="宋体"/>
          <w:kern w:val="0"/>
          <w:sz w:val="32"/>
          <w:szCs w:val="32"/>
        </w:rPr>
        <w:t>3.3</w:t>
      </w:r>
      <w:r w:rsidRPr="00DE30AF">
        <w:rPr>
          <w:rFonts w:ascii="仿宋_GB2312" w:eastAsia="仿宋_GB2312" w:hAnsiTheme="minorEastAsia" w:cs="宋体" w:hint="eastAsia"/>
          <w:kern w:val="0"/>
          <w:sz w:val="32"/>
          <w:szCs w:val="32"/>
        </w:rPr>
        <w:t>6mg/m</w:t>
      </w:r>
      <w:r w:rsidRPr="00DE30AF">
        <w:rPr>
          <w:rFonts w:ascii="仿宋_GB2312" w:eastAsia="仿宋_GB2312" w:hAnsiTheme="minorEastAsia" w:cs="宋体" w:hint="eastAsia"/>
          <w:kern w:val="0"/>
          <w:sz w:val="32"/>
          <w:szCs w:val="32"/>
          <w:vertAlign w:val="superscript"/>
        </w:rPr>
        <w:t>3</w:t>
      </w:r>
      <w:r w:rsidRPr="00DE30AF">
        <w:rPr>
          <w:rFonts w:ascii="仿宋_GB2312" w:eastAsia="仿宋_GB2312" w:hAnsiTheme="minorEastAsia" w:cs="宋体" w:hint="eastAsia"/>
          <w:kern w:val="0"/>
          <w:sz w:val="32"/>
          <w:szCs w:val="32"/>
        </w:rPr>
        <w:t>。厂界无组织排放非甲烷总烃、颗粒</w:t>
      </w:r>
      <w:proofErr w:type="gramStart"/>
      <w:r w:rsidRPr="00DE30AF">
        <w:rPr>
          <w:rFonts w:ascii="仿宋_GB2312" w:eastAsia="仿宋_GB2312" w:hAnsiTheme="minorEastAsia" w:cs="宋体" w:hint="eastAsia"/>
          <w:kern w:val="0"/>
          <w:sz w:val="32"/>
          <w:szCs w:val="32"/>
        </w:rPr>
        <w:t>物满足</w:t>
      </w:r>
      <w:proofErr w:type="gramEnd"/>
      <w:r w:rsidRPr="00DE30AF">
        <w:rPr>
          <w:rFonts w:ascii="仿宋_GB2312" w:eastAsia="仿宋_GB2312" w:hAnsiTheme="minorEastAsia" w:cs="宋体" w:hint="eastAsia"/>
          <w:kern w:val="0"/>
          <w:sz w:val="32"/>
          <w:szCs w:val="32"/>
        </w:rPr>
        <w:t>《石油化学工业污染物排放标准》（GB31571-2015）表7企业边界大气污染物浓度限值；臭气浓度无组织排放满足《恶臭污染物排放标准》（GB14554-93）表1中新扩改建二级浓度限值；厂区内VOCs无组织排放</w:t>
      </w:r>
      <w:r w:rsidR="0024657E" w:rsidRPr="00DE30AF">
        <w:rPr>
          <w:rFonts w:ascii="仿宋_GB2312" w:eastAsia="仿宋_GB2312" w:hAnsiTheme="minorEastAsia" w:cs="宋体" w:hint="eastAsia"/>
          <w:kern w:val="0"/>
          <w:sz w:val="32"/>
          <w:szCs w:val="32"/>
        </w:rPr>
        <w:t>符合</w:t>
      </w:r>
      <w:r w:rsidR="001909F3" w:rsidRPr="00DE30AF">
        <w:rPr>
          <w:rFonts w:ascii="仿宋_GB2312" w:eastAsia="仿宋_GB2312" w:hAnsiTheme="minorEastAsia" w:cs="宋体" w:hint="eastAsia"/>
          <w:kern w:val="0"/>
          <w:sz w:val="32"/>
          <w:szCs w:val="32"/>
        </w:rPr>
        <w:t>《固定污染源挥发性有机物综合排放标准》（DB442367-2022）</w:t>
      </w:r>
      <w:r w:rsidR="0024657E" w:rsidRPr="00DE30AF">
        <w:rPr>
          <w:rFonts w:ascii="仿宋_GB2312" w:eastAsia="仿宋_GB2312" w:hAnsiTheme="minorEastAsia" w:cs="宋体" w:hint="eastAsia"/>
          <w:kern w:val="0"/>
          <w:sz w:val="32"/>
          <w:szCs w:val="32"/>
        </w:rPr>
        <w:t>要求</w:t>
      </w:r>
      <w:r w:rsidRPr="00DE30AF">
        <w:rPr>
          <w:rFonts w:ascii="仿宋_GB2312" w:eastAsia="仿宋_GB2312" w:hAnsiTheme="minorEastAsia" w:cs="宋体" w:hint="eastAsia"/>
          <w:kern w:val="0"/>
          <w:sz w:val="32"/>
          <w:szCs w:val="32"/>
        </w:rPr>
        <w:t>。</w:t>
      </w:r>
    </w:p>
    <w:p w14:paraId="05AC2DBA" w14:textId="12F20A5A" w:rsidR="00B8592F" w:rsidRPr="00DE30AF" w:rsidRDefault="006C68CD" w:rsidP="00DE30AF">
      <w:pPr>
        <w:spacing w:line="540" w:lineRule="exact"/>
        <w:ind w:firstLineChars="200" w:firstLine="640"/>
        <w:rPr>
          <w:rFonts w:ascii="仿宋_GB2312" w:eastAsia="仿宋_GB2312" w:hAnsiTheme="minorEastAsia" w:cs="宋体" w:hint="eastAsia"/>
          <w:kern w:val="0"/>
          <w:sz w:val="32"/>
          <w:szCs w:val="32"/>
        </w:rPr>
      </w:pPr>
      <w:r w:rsidRPr="00DE30AF">
        <w:rPr>
          <w:rFonts w:ascii="仿宋_GB2312" w:eastAsia="仿宋_GB2312" w:hAnsiTheme="minorEastAsia" w:cs="宋体"/>
          <w:kern w:val="0"/>
          <w:sz w:val="32"/>
          <w:szCs w:val="32"/>
        </w:rPr>
        <w:fldChar w:fldCharType="begin"/>
      </w:r>
      <w:r w:rsidRPr="00DE30AF">
        <w:rPr>
          <w:rFonts w:ascii="仿宋_GB2312" w:eastAsia="仿宋_GB2312" w:hAnsiTheme="minorEastAsia" w:cs="宋体"/>
          <w:kern w:val="0"/>
          <w:sz w:val="32"/>
          <w:szCs w:val="32"/>
        </w:rPr>
        <w:instrText xml:space="preserve"> </w:instrText>
      </w:r>
      <w:r w:rsidRPr="00DE30AF">
        <w:rPr>
          <w:rFonts w:ascii="仿宋_GB2312" w:eastAsia="仿宋_GB2312" w:hAnsiTheme="minorEastAsia" w:cs="宋体" w:hint="eastAsia"/>
          <w:kern w:val="0"/>
          <w:sz w:val="32"/>
          <w:szCs w:val="32"/>
        </w:rPr>
        <w:instrText>= 2 \* GB3</w:instrText>
      </w:r>
      <w:r w:rsidRPr="00DE30AF">
        <w:rPr>
          <w:rFonts w:ascii="仿宋_GB2312" w:eastAsia="仿宋_GB2312" w:hAnsiTheme="minorEastAsia" w:cs="宋体"/>
          <w:kern w:val="0"/>
          <w:sz w:val="32"/>
          <w:szCs w:val="32"/>
        </w:rPr>
        <w:instrText xml:space="preserve"> </w:instrText>
      </w:r>
      <w:r w:rsidRPr="00DE30AF">
        <w:rPr>
          <w:rFonts w:ascii="仿宋_GB2312" w:eastAsia="仿宋_GB2312" w:hAnsiTheme="minorEastAsia" w:cs="宋体"/>
          <w:kern w:val="0"/>
          <w:sz w:val="32"/>
          <w:szCs w:val="32"/>
        </w:rPr>
        <w:fldChar w:fldCharType="separate"/>
      </w:r>
      <w:r w:rsidRPr="00DE30AF">
        <w:rPr>
          <w:rFonts w:ascii="仿宋_GB2312" w:eastAsia="仿宋_GB2312" w:hAnsiTheme="minorEastAsia" w:cs="宋体" w:hint="eastAsia"/>
          <w:noProof/>
          <w:kern w:val="0"/>
          <w:sz w:val="32"/>
          <w:szCs w:val="32"/>
        </w:rPr>
        <w:t>②</w:t>
      </w:r>
      <w:r w:rsidRPr="00DE30AF">
        <w:rPr>
          <w:rFonts w:ascii="仿宋_GB2312" w:eastAsia="仿宋_GB2312" w:hAnsiTheme="minorEastAsia" w:cs="宋体"/>
          <w:kern w:val="0"/>
          <w:sz w:val="32"/>
          <w:szCs w:val="32"/>
        </w:rPr>
        <w:fldChar w:fldCharType="end"/>
      </w:r>
      <w:r w:rsidR="00B8592F" w:rsidRPr="00DE30AF">
        <w:rPr>
          <w:rFonts w:ascii="仿宋_GB2312" w:eastAsia="仿宋_GB2312" w:hAnsiTheme="minorEastAsia" w:cs="宋体" w:hint="eastAsia"/>
          <w:kern w:val="0"/>
          <w:sz w:val="32"/>
          <w:szCs w:val="32"/>
        </w:rPr>
        <w:t>有组织废气</w:t>
      </w:r>
    </w:p>
    <w:p w14:paraId="3B8EC4BA" w14:textId="6BAF3A8E" w:rsidR="004C3348" w:rsidRPr="00DE30AF" w:rsidRDefault="00A157F5" w:rsidP="00DE30AF">
      <w:pPr>
        <w:spacing w:line="540" w:lineRule="exact"/>
        <w:ind w:firstLineChars="200" w:firstLine="640"/>
        <w:rPr>
          <w:rFonts w:ascii="仿宋_GB2312" w:eastAsia="仿宋_GB2312" w:hAnsiTheme="minorEastAsia" w:cs="宋体" w:hint="eastAsia"/>
          <w:kern w:val="0"/>
          <w:sz w:val="32"/>
          <w:szCs w:val="32"/>
        </w:rPr>
      </w:pPr>
      <w:r w:rsidRPr="00DE30AF">
        <w:rPr>
          <w:rFonts w:ascii="仿宋_GB2312" w:eastAsia="仿宋_GB2312" w:hAnsiTheme="minorEastAsia" w:hint="eastAsia"/>
          <w:kern w:val="0"/>
          <w:sz w:val="32"/>
          <w:szCs w:val="32"/>
        </w:rPr>
        <w:t>由监测结果可知，</w:t>
      </w:r>
      <w:r w:rsidR="00B8592F" w:rsidRPr="00DE30AF">
        <w:rPr>
          <w:rFonts w:ascii="仿宋_GB2312" w:eastAsia="仿宋_GB2312" w:hAnsiTheme="minorEastAsia" w:cs="宋体" w:hint="eastAsia"/>
          <w:kern w:val="0"/>
          <w:sz w:val="32"/>
          <w:szCs w:val="32"/>
        </w:rPr>
        <w:t>导热油炉排气筒出口（G1）SO</w:t>
      </w:r>
      <w:r w:rsidR="00B8592F" w:rsidRPr="00DE30AF">
        <w:rPr>
          <w:rFonts w:ascii="仿宋_GB2312" w:eastAsia="仿宋_GB2312" w:hAnsiTheme="minorEastAsia" w:cs="宋体" w:hint="eastAsia"/>
          <w:kern w:val="0"/>
          <w:sz w:val="32"/>
          <w:szCs w:val="32"/>
          <w:vertAlign w:val="subscript"/>
        </w:rPr>
        <w:t>2</w:t>
      </w:r>
      <w:r w:rsidR="006C68CD" w:rsidRPr="00DE30AF">
        <w:rPr>
          <w:rFonts w:ascii="仿宋_GB2312" w:eastAsia="仿宋_GB2312" w:hAnsiTheme="minorEastAsia" w:cs="宋体" w:hint="eastAsia"/>
          <w:kern w:val="0"/>
          <w:sz w:val="32"/>
          <w:szCs w:val="32"/>
        </w:rPr>
        <w:t>的</w:t>
      </w:r>
      <w:r w:rsidR="006C68CD" w:rsidRPr="00DE30AF">
        <w:rPr>
          <w:rFonts w:ascii="仿宋_GB2312" w:eastAsia="仿宋_GB2312" w:hAnsiTheme="minorEastAsia" w:cs="宋体"/>
          <w:kern w:val="0"/>
          <w:sz w:val="32"/>
          <w:szCs w:val="32"/>
        </w:rPr>
        <w:t>排放</w:t>
      </w:r>
      <w:r w:rsidR="00B8592F" w:rsidRPr="00DE30AF">
        <w:rPr>
          <w:rFonts w:ascii="仿宋_GB2312" w:eastAsia="仿宋_GB2312" w:hAnsiTheme="minorEastAsia" w:cs="宋体" w:hint="eastAsia"/>
          <w:kern w:val="0"/>
          <w:sz w:val="32"/>
          <w:szCs w:val="32"/>
        </w:rPr>
        <w:t>浓度为3</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20mg/m</w:t>
      </w:r>
      <w:r w:rsidR="00B8592F" w:rsidRPr="00DE30AF">
        <w:rPr>
          <w:rFonts w:ascii="仿宋_GB2312" w:eastAsia="仿宋_GB2312" w:hAnsiTheme="minorEastAsia" w:cs="宋体" w:hint="eastAsia"/>
          <w:kern w:val="0"/>
          <w:sz w:val="32"/>
          <w:szCs w:val="32"/>
          <w:vertAlign w:val="superscript"/>
        </w:rPr>
        <w:t>3</w:t>
      </w:r>
      <w:r w:rsidR="00B8592F" w:rsidRPr="00DE30AF">
        <w:rPr>
          <w:rFonts w:ascii="仿宋_GB2312" w:eastAsia="仿宋_GB2312" w:hAnsiTheme="minorEastAsia" w:cs="宋体" w:hint="eastAsia"/>
          <w:kern w:val="0"/>
          <w:sz w:val="32"/>
          <w:szCs w:val="32"/>
        </w:rPr>
        <w:t>，速率为0.006</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0.0380kg/h；NOx的</w:t>
      </w:r>
      <w:r w:rsidR="006C68CD" w:rsidRPr="00DE30AF">
        <w:rPr>
          <w:rFonts w:ascii="仿宋_GB2312" w:eastAsia="仿宋_GB2312" w:hAnsiTheme="minorEastAsia" w:cs="宋体"/>
          <w:kern w:val="0"/>
          <w:sz w:val="32"/>
          <w:szCs w:val="32"/>
        </w:rPr>
        <w:t>排放</w:t>
      </w:r>
      <w:r w:rsidR="00B8592F" w:rsidRPr="00DE30AF">
        <w:rPr>
          <w:rFonts w:ascii="仿宋_GB2312" w:eastAsia="仿宋_GB2312" w:hAnsiTheme="minorEastAsia" w:cs="宋体" w:hint="eastAsia"/>
          <w:kern w:val="0"/>
          <w:sz w:val="32"/>
          <w:szCs w:val="32"/>
        </w:rPr>
        <w:t>浓度为44</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57mg/m</w:t>
      </w:r>
      <w:r w:rsidR="00B8592F" w:rsidRPr="00DE30AF">
        <w:rPr>
          <w:rFonts w:ascii="仿宋_GB2312" w:eastAsia="仿宋_GB2312" w:hAnsiTheme="minorEastAsia" w:cs="宋体" w:hint="eastAsia"/>
          <w:kern w:val="0"/>
          <w:sz w:val="32"/>
          <w:szCs w:val="32"/>
          <w:vertAlign w:val="superscript"/>
        </w:rPr>
        <w:t>3</w:t>
      </w:r>
      <w:r w:rsidR="00B8592F" w:rsidRPr="00DE30AF">
        <w:rPr>
          <w:rFonts w:ascii="仿宋_GB2312" w:eastAsia="仿宋_GB2312" w:hAnsiTheme="minorEastAsia" w:cs="宋体" w:hint="eastAsia"/>
          <w:kern w:val="0"/>
          <w:sz w:val="32"/>
          <w:szCs w:val="32"/>
        </w:rPr>
        <w:t>，速率为0.081</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0.1136kg/h、颗粒物的</w:t>
      </w:r>
      <w:r w:rsidRPr="00DE30AF">
        <w:rPr>
          <w:rFonts w:ascii="仿宋_GB2312" w:eastAsia="仿宋_GB2312" w:hAnsiTheme="minorEastAsia" w:cs="宋体"/>
          <w:kern w:val="0"/>
          <w:sz w:val="32"/>
          <w:szCs w:val="32"/>
        </w:rPr>
        <w:t>排放</w:t>
      </w:r>
      <w:r w:rsidR="00B8592F" w:rsidRPr="00DE30AF">
        <w:rPr>
          <w:rFonts w:ascii="仿宋_GB2312" w:eastAsia="仿宋_GB2312" w:hAnsiTheme="minorEastAsia" w:cs="宋体" w:hint="eastAsia"/>
          <w:kern w:val="0"/>
          <w:sz w:val="32"/>
          <w:szCs w:val="32"/>
        </w:rPr>
        <w:t>浓度为1.5</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2.1mg/m</w:t>
      </w:r>
      <w:r w:rsidR="00B8592F" w:rsidRPr="00DE30AF">
        <w:rPr>
          <w:rFonts w:ascii="仿宋_GB2312" w:eastAsia="仿宋_GB2312" w:hAnsiTheme="minorEastAsia" w:cs="宋体" w:hint="eastAsia"/>
          <w:kern w:val="0"/>
          <w:sz w:val="32"/>
          <w:szCs w:val="32"/>
          <w:vertAlign w:val="superscript"/>
        </w:rPr>
        <w:t>3</w:t>
      </w:r>
      <w:r w:rsidR="00B8592F" w:rsidRPr="00DE30AF">
        <w:rPr>
          <w:rFonts w:ascii="仿宋_GB2312" w:eastAsia="仿宋_GB2312" w:hAnsiTheme="minorEastAsia" w:cs="宋体" w:hint="eastAsia"/>
          <w:kern w:val="0"/>
          <w:sz w:val="32"/>
          <w:szCs w:val="32"/>
        </w:rPr>
        <w:t>，速率为2.71×10</w:t>
      </w:r>
      <w:r w:rsidR="00B8592F" w:rsidRPr="00DE30AF">
        <w:rPr>
          <w:rFonts w:ascii="仿宋_GB2312" w:eastAsia="仿宋_GB2312" w:hAnsiTheme="minorEastAsia" w:cs="宋体" w:hint="eastAsia"/>
          <w:kern w:val="0"/>
          <w:sz w:val="32"/>
          <w:szCs w:val="32"/>
          <w:vertAlign w:val="superscript"/>
        </w:rPr>
        <w:t>-3</w:t>
      </w:r>
      <w:r w:rsidR="00894F9E" w:rsidRPr="00DE30AF">
        <w:rPr>
          <w:rFonts w:ascii="仿宋_GB2312" w:eastAsia="仿宋_GB2312" w:hAnsiTheme="minorEastAsia" w:cs="宋体" w:hint="eastAsia"/>
          <w:kern w:val="0"/>
          <w:sz w:val="32"/>
          <w:szCs w:val="32"/>
        </w:rPr>
        <w:t>～</w:t>
      </w:r>
      <w:r w:rsidR="00B8592F" w:rsidRPr="00DE30AF">
        <w:rPr>
          <w:rFonts w:ascii="仿宋_GB2312" w:eastAsia="仿宋_GB2312" w:hAnsiTheme="minorEastAsia" w:cs="宋体" w:hint="eastAsia"/>
          <w:kern w:val="0"/>
          <w:sz w:val="32"/>
          <w:szCs w:val="32"/>
        </w:rPr>
        <w:t>4.12×10</w:t>
      </w:r>
      <w:r w:rsidR="00B8592F" w:rsidRPr="00DE30AF">
        <w:rPr>
          <w:rFonts w:ascii="仿宋_GB2312" w:eastAsia="仿宋_GB2312" w:hAnsiTheme="minorEastAsia" w:cs="宋体" w:hint="eastAsia"/>
          <w:kern w:val="0"/>
          <w:sz w:val="32"/>
          <w:szCs w:val="32"/>
          <w:vertAlign w:val="superscript"/>
        </w:rPr>
        <w:t>-3</w:t>
      </w:r>
      <w:r w:rsidR="00B8592F" w:rsidRPr="00DE30AF">
        <w:rPr>
          <w:rFonts w:ascii="仿宋_GB2312" w:eastAsia="仿宋_GB2312" w:hAnsiTheme="minorEastAsia" w:cs="宋体" w:hint="eastAsia"/>
          <w:kern w:val="0"/>
          <w:sz w:val="32"/>
          <w:szCs w:val="32"/>
        </w:rPr>
        <w:t>kg/h；林格曼黑度＜1级。项目导热油炉排气筒排放的烟气符合广东省地方标准《锅炉大气污染物排放标准》（DB 44/765-2019）表2燃油锅炉的标准限值及《石油化学工业污染物排放标准》（GB 31571—2015）表5工艺加热炉污染物特别排放标准限值较严值要求。</w:t>
      </w:r>
    </w:p>
    <w:p w14:paraId="6F1DDD4C" w14:textId="77777777"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lastRenderedPageBreak/>
        <w:t>3</w:t>
      </w:r>
      <w:r w:rsidRPr="00DE30AF">
        <w:rPr>
          <w:rFonts w:ascii="仿宋_GB2312" w:eastAsia="仿宋_GB2312" w:hAnsiTheme="minorEastAsia"/>
          <w:kern w:val="0"/>
          <w:sz w:val="32"/>
          <w:szCs w:val="32"/>
        </w:rPr>
        <w:t>.</w:t>
      </w:r>
      <w:r w:rsidRPr="00DE30AF">
        <w:rPr>
          <w:rFonts w:ascii="仿宋_GB2312" w:eastAsia="仿宋_GB2312" w:hAnsiTheme="minorEastAsia" w:hint="eastAsia"/>
          <w:kern w:val="0"/>
          <w:sz w:val="32"/>
          <w:szCs w:val="32"/>
        </w:rPr>
        <w:t>噪声</w:t>
      </w:r>
    </w:p>
    <w:p w14:paraId="3DCE8AE6" w14:textId="7FEC872F" w:rsidR="004C3348" w:rsidRPr="00DE30AF" w:rsidRDefault="00B8592F"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由</w:t>
      </w:r>
      <w:r w:rsidR="00A157F5" w:rsidRPr="00DE30AF">
        <w:rPr>
          <w:rFonts w:ascii="仿宋_GB2312" w:eastAsia="仿宋_GB2312" w:hAnsiTheme="minorEastAsia" w:hint="eastAsia"/>
          <w:kern w:val="0"/>
          <w:sz w:val="32"/>
          <w:szCs w:val="32"/>
        </w:rPr>
        <w:t>监测</w:t>
      </w:r>
      <w:r w:rsidRPr="00DE30AF">
        <w:rPr>
          <w:rFonts w:ascii="仿宋_GB2312" w:eastAsia="仿宋_GB2312" w:hAnsiTheme="minorEastAsia" w:hint="eastAsia"/>
          <w:kern w:val="0"/>
          <w:sz w:val="32"/>
          <w:szCs w:val="32"/>
        </w:rPr>
        <w:t>结果可知，厂界西北侧</w:t>
      </w:r>
      <w:r w:rsidR="00A157F5" w:rsidRPr="00DE30AF">
        <w:rPr>
          <w:rFonts w:ascii="仿宋_GB2312" w:eastAsia="仿宋_GB2312" w:hAnsiTheme="minorEastAsia" w:hint="eastAsia"/>
          <w:kern w:val="0"/>
          <w:sz w:val="32"/>
          <w:szCs w:val="32"/>
        </w:rPr>
        <w:t>噪声</w:t>
      </w:r>
      <w:proofErr w:type="gramStart"/>
      <w:r w:rsidRPr="00DE30AF">
        <w:rPr>
          <w:rFonts w:ascii="仿宋_GB2312" w:eastAsia="仿宋_GB2312" w:hAnsiTheme="minorEastAsia" w:hint="eastAsia"/>
          <w:kern w:val="0"/>
          <w:sz w:val="32"/>
          <w:szCs w:val="32"/>
        </w:rPr>
        <w:t>昼间</w:t>
      </w:r>
      <w:r w:rsidR="00A157F5" w:rsidRPr="00DE30AF">
        <w:rPr>
          <w:rFonts w:ascii="仿宋_GB2312" w:eastAsia="仿宋_GB2312" w:hAnsiTheme="minorEastAsia" w:hint="eastAsia"/>
          <w:kern w:val="0"/>
          <w:sz w:val="32"/>
          <w:szCs w:val="32"/>
        </w:rPr>
        <w:t>为</w:t>
      </w:r>
      <w:proofErr w:type="gramEnd"/>
      <w:r w:rsidRPr="00DE30AF">
        <w:rPr>
          <w:rFonts w:ascii="仿宋_GB2312" w:eastAsia="仿宋_GB2312" w:hAnsiTheme="minorEastAsia" w:hint="eastAsia"/>
          <w:kern w:val="0"/>
          <w:sz w:val="32"/>
          <w:szCs w:val="32"/>
        </w:rPr>
        <w:t>54</w:t>
      </w:r>
      <w:r w:rsidR="00894F9E"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55dB(A)，夜间</w:t>
      </w:r>
      <w:r w:rsidR="00A157F5" w:rsidRPr="00DE30AF">
        <w:rPr>
          <w:rFonts w:ascii="仿宋_GB2312" w:eastAsia="仿宋_GB2312" w:hAnsiTheme="minorEastAsia" w:hint="eastAsia"/>
          <w:kern w:val="0"/>
          <w:sz w:val="32"/>
          <w:szCs w:val="32"/>
        </w:rPr>
        <w:t>为</w:t>
      </w:r>
      <w:r w:rsidRPr="00DE30AF">
        <w:rPr>
          <w:rFonts w:ascii="仿宋_GB2312" w:eastAsia="仿宋_GB2312" w:hAnsiTheme="minorEastAsia" w:hint="eastAsia"/>
          <w:kern w:val="0"/>
          <w:sz w:val="32"/>
          <w:szCs w:val="32"/>
        </w:rPr>
        <w:t>48dB(A)；厂界东南侧</w:t>
      </w:r>
      <w:r w:rsidR="00A157F5" w:rsidRPr="00DE30AF">
        <w:rPr>
          <w:rFonts w:ascii="仿宋_GB2312" w:eastAsia="仿宋_GB2312" w:hAnsiTheme="minorEastAsia" w:hint="eastAsia"/>
          <w:kern w:val="0"/>
          <w:sz w:val="32"/>
          <w:szCs w:val="32"/>
        </w:rPr>
        <w:t>噪声</w:t>
      </w:r>
      <w:proofErr w:type="gramStart"/>
      <w:r w:rsidRPr="00DE30AF">
        <w:rPr>
          <w:rFonts w:ascii="仿宋_GB2312" w:eastAsia="仿宋_GB2312" w:hAnsiTheme="minorEastAsia" w:hint="eastAsia"/>
          <w:kern w:val="0"/>
          <w:sz w:val="32"/>
          <w:szCs w:val="32"/>
        </w:rPr>
        <w:t>昼间</w:t>
      </w:r>
      <w:r w:rsidR="00A157F5" w:rsidRPr="00DE30AF">
        <w:rPr>
          <w:rFonts w:ascii="仿宋_GB2312" w:eastAsia="仿宋_GB2312" w:hAnsiTheme="minorEastAsia" w:hint="eastAsia"/>
          <w:kern w:val="0"/>
          <w:sz w:val="32"/>
          <w:szCs w:val="32"/>
        </w:rPr>
        <w:t>为</w:t>
      </w:r>
      <w:proofErr w:type="gramEnd"/>
      <w:r w:rsidRPr="00DE30AF">
        <w:rPr>
          <w:rFonts w:ascii="仿宋_GB2312" w:eastAsia="仿宋_GB2312" w:hAnsiTheme="minorEastAsia" w:hint="eastAsia"/>
          <w:kern w:val="0"/>
          <w:sz w:val="32"/>
          <w:szCs w:val="32"/>
        </w:rPr>
        <w:t>62</w:t>
      </w:r>
      <w:r w:rsidR="00894F9E"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63dB(A)，夜间</w:t>
      </w:r>
      <w:r w:rsidR="00A157F5" w:rsidRPr="00DE30AF">
        <w:rPr>
          <w:rFonts w:ascii="仿宋_GB2312" w:eastAsia="仿宋_GB2312" w:hAnsiTheme="minorEastAsia" w:hint="eastAsia"/>
          <w:kern w:val="0"/>
          <w:sz w:val="32"/>
          <w:szCs w:val="32"/>
        </w:rPr>
        <w:t>为</w:t>
      </w:r>
      <w:r w:rsidRPr="00DE30AF">
        <w:rPr>
          <w:rFonts w:ascii="仿宋_GB2312" w:eastAsia="仿宋_GB2312" w:hAnsiTheme="minorEastAsia" w:hint="eastAsia"/>
          <w:kern w:val="0"/>
          <w:sz w:val="32"/>
          <w:szCs w:val="32"/>
        </w:rPr>
        <w:t>52</w:t>
      </w:r>
      <w:r w:rsidR="00894F9E"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54dB(A)；厂界西侧</w:t>
      </w:r>
      <w:r w:rsidR="00A157F5" w:rsidRPr="00DE30AF">
        <w:rPr>
          <w:rFonts w:ascii="仿宋_GB2312" w:eastAsia="仿宋_GB2312" w:hAnsiTheme="minorEastAsia" w:hint="eastAsia"/>
          <w:kern w:val="0"/>
          <w:sz w:val="32"/>
          <w:szCs w:val="32"/>
        </w:rPr>
        <w:t>噪声</w:t>
      </w:r>
      <w:proofErr w:type="gramStart"/>
      <w:r w:rsidRPr="00DE30AF">
        <w:rPr>
          <w:rFonts w:ascii="仿宋_GB2312" w:eastAsia="仿宋_GB2312" w:hAnsiTheme="minorEastAsia" w:hint="eastAsia"/>
          <w:kern w:val="0"/>
          <w:sz w:val="32"/>
          <w:szCs w:val="32"/>
        </w:rPr>
        <w:t>昼间</w:t>
      </w:r>
      <w:r w:rsidR="00A157F5" w:rsidRPr="00DE30AF">
        <w:rPr>
          <w:rFonts w:ascii="仿宋_GB2312" w:eastAsia="仿宋_GB2312" w:hAnsiTheme="minorEastAsia" w:hint="eastAsia"/>
          <w:kern w:val="0"/>
          <w:sz w:val="32"/>
          <w:szCs w:val="32"/>
        </w:rPr>
        <w:t>为</w:t>
      </w:r>
      <w:proofErr w:type="gramEnd"/>
      <w:r w:rsidRPr="00DE30AF">
        <w:rPr>
          <w:rFonts w:ascii="仿宋_GB2312" w:eastAsia="仿宋_GB2312" w:hAnsiTheme="minorEastAsia" w:hint="eastAsia"/>
          <w:kern w:val="0"/>
          <w:sz w:val="32"/>
          <w:szCs w:val="32"/>
        </w:rPr>
        <w:t>62</w:t>
      </w:r>
      <w:r w:rsidR="00894F9E"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66dB(A)，夜间</w:t>
      </w:r>
      <w:r w:rsidR="00A157F5" w:rsidRPr="00DE30AF">
        <w:rPr>
          <w:rFonts w:ascii="仿宋_GB2312" w:eastAsia="仿宋_GB2312" w:hAnsiTheme="minorEastAsia" w:hint="eastAsia"/>
          <w:kern w:val="0"/>
          <w:sz w:val="32"/>
          <w:szCs w:val="32"/>
        </w:rPr>
        <w:t>为</w:t>
      </w:r>
      <w:r w:rsidRPr="00DE30AF">
        <w:rPr>
          <w:rFonts w:ascii="仿宋_GB2312" w:eastAsia="仿宋_GB2312" w:hAnsiTheme="minorEastAsia" w:hint="eastAsia"/>
          <w:kern w:val="0"/>
          <w:sz w:val="32"/>
          <w:szCs w:val="32"/>
        </w:rPr>
        <w:t>52</w:t>
      </w:r>
      <w:r w:rsidR="00894F9E"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54dB(A)；厂界东侧</w:t>
      </w:r>
      <w:r w:rsidR="00A157F5" w:rsidRPr="00DE30AF">
        <w:rPr>
          <w:rFonts w:ascii="仿宋_GB2312" w:eastAsia="仿宋_GB2312" w:hAnsiTheme="minorEastAsia" w:hint="eastAsia"/>
          <w:kern w:val="0"/>
          <w:sz w:val="32"/>
          <w:szCs w:val="32"/>
        </w:rPr>
        <w:t>噪声</w:t>
      </w:r>
      <w:proofErr w:type="gramStart"/>
      <w:r w:rsidRPr="00DE30AF">
        <w:rPr>
          <w:rFonts w:ascii="仿宋_GB2312" w:eastAsia="仿宋_GB2312" w:hAnsiTheme="minorEastAsia" w:hint="eastAsia"/>
          <w:kern w:val="0"/>
          <w:sz w:val="32"/>
          <w:szCs w:val="32"/>
        </w:rPr>
        <w:t>昼间</w:t>
      </w:r>
      <w:r w:rsidR="00A157F5" w:rsidRPr="00DE30AF">
        <w:rPr>
          <w:rFonts w:ascii="仿宋_GB2312" w:eastAsia="仿宋_GB2312" w:hAnsiTheme="minorEastAsia" w:hint="eastAsia"/>
          <w:kern w:val="0"/>
          <w:sz w:val="32"/>
          <w:szCs w:val="32"/>
        </w:rPr>
        <w:t>为</w:t>
      </w:r>
      <w:proofErr w:type="gramEnd"/>
      <w:r w:rsidRPr="00DE30AF">
        <w:rPr>
          <w:rFonts w:ascii="仿宋_GB2312" w:eastAsia="仿宋_GB2312" w:hAnsiTheme="minorEastAsia" w:hint="eastAsia"/>
          <w:kern w:val="0"/>
          <w:sz w:val="32"/>
          <w:szCs w:val="32"/>
        </w:rPr>
        <w:t>54</w:t>
      </w:r>
      <w:r w:rsidR="00894F9E"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55dB(A)，夜间</w:t>
      </w:r>
      <w:r w:rsidR="00A157F5" w:rsidRPr="00DE30AF">
        <w:rPr>
          <w:rFonts w:ascii="仿宋_GB2312" w:eastAsia="仿宋_GB2312" w:hAnsiTheme="minorEastAsia" w:hint="eastAsia"/>
          <w:kern w:val="0"/>
          <w:sz w:val="32"/>
          <w:szCs w:val="32"/>
        </w:rPr>
        <w:t>为</w:t>
      </w:r>
      <w:r w:rsidRPr="00DE30AF">
        <w:rPr>
          <w:rFonts w:ascii="仿宋_GB2312" w:eastAsia="仿宋_GB2312" w:hAnsiTheme="minorEastAsia" w:hint="eastAsia"/>
          <w:kern w:val="0"/>
          <w:sz w:val="32"/>
          <w:szCs w:val="32"/>
        </w:rPr>
        <w:t>48</w:t>
      </w:r>
      <w:r w:rsidR="00894F9E"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49dB(A)。厂界西北侧、东侧噪声监测结果满足《工业企业厂界环境噪声排放标准》GB12348－2008）2类标准；厂界东南侧、西侧噪声监测结果满足《工业企业厂界环境噪声排放标准》（GB12348－2008）4类标准要求。</w:t>
      </w:r>
    </w:p>
    <w:p w14:paraId="37B36AED" w14:textId="77777777"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4</w:t>
      </w:r>
      <w:r w:rsidRPr="00DE30AF">
        <w:rPr>
          <w:rFonts w:ascii="仿宋_GB2312" w:eastAsia="仿宋_GB2312" w:hAnsiTheme="minorEastAsia"/>
          <w:kern w:val="0"/>
          <w:sz w:val="32"/>
          <w:szCs w:val="32"/>
        </w:rPr>
        <w:t>.</w:t>
      </w:r>
      <w:r w:rsidRPr="00DE30AF">
        <w:rPr>
          <w:rFonts w:ascii="仿宋_GB2312" w:eastAsia="仿宋_GB2312" w:hAnsiTheme="minorEastAsia" w:hint="eastAsia"/>
          <w:kern w:val="0"/>
          <w:sz w:val="32"/>
          <w:szCs w:val="32"/>
        </w:rPr>
        <w:t>固废</w:t>
      </w:r>
    </w:p>
    <w:p w14:paraId="7919E9F9" w14:textId="61DE41B8" w:rsidR="004C3348" w:rsidRPr="00DE30AF" w:rsidRDefault="00B8592F"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本项目验收期间固体废物</w:t>
      </w:r>
      <w:r w:rsidR="00A157F5" w:rsidRPr="00DE30AF">
        <w:rPr>
          <w:rFonts w:ascii="仿宋_GB2312" w:eastAsia="仿宋_GB2312" w:hAnsiTheme="minorEastAsia" w:hint="eastAsia"/>
          <w:kern w:val="0"/>
          <w:sz w:val="32"/>
          <w:szCs w:val="32"/>
        </w:rPr>
        <w:t>暂存</w:t>
      </w:r>
      <w:r w:rsidR="00A157F5" w:rsidRPr="00DE30AF">
        <w:rPr>
          <w:rFonts w:ascii="仿宋_GB2312" w:eastAsia="仿宋_GB2312" w:hAnsiTheme="minorEastAsia"/>
          <w:kern w:val="0"/>
          <w:sz w:val="32"/>
          <w:szCs w:val="32"/>
        </w:rPr>
        <w:t>和</w:t>
      </w:r>
      <w:r w:rsidRPr="00DE30AF">
        <w:rPr>
          <w:rFonts w:ascii="仿宋_GB2312" w:eastAsia="仿宋_GB2312" w:hAnsiTheme="minorEastAsia" w:hint="eastAsia"/>
          <w:kern w:val="0"/>
          <w:sz w:val="32"/>
          <w:szCs w:val="32"/>
        </w:rPr>
        <w:t>处置符合《中华人民共和国固体废物污染环境防治法》（2015年修正版）</w:t>
      </w:r>
      <w:r w:rsidR="00A157F5" w:rsidRPr="00DE30AF">
        <w:rPr>
          <w:rFonts w:ascii="仿宋_GB2312" w:eastAsia="仿宋_GB2312" w:hAnsiTheme="minorEastAsia" w:hint="eastAsia"/>
          <w:kern w:val="0"/>
          <w:sz w:val="32"/>
          <w:szCs w:val="32"/>
        </w:rPr>
        <w:t>要求</w:t>
      </w:r>
      <w:r w:rsidRPr="00DE30AF">
        <w:rPr>
          <w:rFonts w:ascii="仿宋_GB2312" w:eastAsia="仿宋_GB2312" w:hAnsiTheme="minorEastAsia" w:hint="eastAsia"/>
          <w:kern w:val="0"/>
          <w:sz w:val="32"/>
          <w:szCs w:val="32"/>
        </w:rPr>
        <w:t>，一般固废</w:t>
      </w:r>
      <w:r w:rsidR="000B0B2F" w:rsidRPr="00DE30AF">
        <w:rPr>
          <w:rFonts w:ascii="仿宋_GB2312" w:eastAsia="仿宋_GB2312" w:hAnsiTheme="minorEastAsia" w:hint="eastAsia"/>
          <w:kern w:val="0"/>
          <w:sz w:val="32"/>
          <w:szCs w:val="32"/>
        </w:rPr>
        <w:t>处置</w:t>
      </w:r>
      <w:r w:rsidR="00A157F5" w:rsidRPr="00DE30AF">
        <w:rPr>
          <w:rFonts w:ascii="仿宋_GB2312" w:eastAsia="仿宋_GB2312" w:hAnsiTheme="minorEastAsia" w:hint="eastAsia"/>
          <w:kern w:val="0"/>
          <w:sz w:val="32"/>
          <w:szCs w:val="32"/>
        </w:rPr>
        <w:t>符合</w:t>
      </w:r>
      <w:r w:rsidRPr="00DE30AF">
        <w:rPr>
          <w:rFonts w:ascii="仿宋_GB2312" w:eastAsia="仿宋_GB2312" w:hAnsiTheme="minorEastAsia" w:hint="eastAsia"/>
          <w:kern w:val="0"/>
          <w:sz w:val="32"/>
          <w:szCs w:val="32"/>
        </w:rPr>
        <w:t>《一般工业固体废物贮存和填埋污染控制标准》（GB18599-2020）</w:t>
      </w:r>
      <w:r w:rsidR="000B0B2F" w:rsidRPr="00DE30AF">
        <w:rPr>
          <w:rFonts w:ascii="仿宋_GB2312" w:eastAsia="仿宋_GB2312" w:hAnsiTheme="minorEastAsia" w:hint="eastAsia"/>
          <w:kern w:val="0"/>
          <w:sz w:val="32"/>
          <w:szCs w:val="32"/>
        </w:rPr>
        <w:t>的规定</w:t>
      </w:r>
      <w:r w:rsidRPr="00DE30AF">
        <w:rPr>
          <w:rFonts w:ascii="仿宋_GB2312" w:eastAsia="仿宋_GB2312" w:hAnsiTheme="minorEastAsia" w:hint="eastAsia"/>
          <w:kern w:val="0"/>
          <w:sz w:val="32"/>
          <w:szCs w:val="32"/>
        </w:rPr>
        <w:t>。危险废物</w:t>
      </w:r>
      <w:r w:rsidR="000B0B2F" w:rsidRPr="00DE30AF">
        <w:rPr>
          <w:rFonts w:ascii="仿宋_GB2312" w:eastAsia="仿宋_GB2312" w:hAnsiTheme="minorEastAsia" w:hint="eastAsia"/>
          <w:kern w:val="0"/>
          <w:sz w:val="32"/>
          <w:szCs w:val="32"/>
        </w:rPr>
        <w:t>暂存符合</w:t>
      </w:r>
      <w:r w:rsidRPr="00DE30AF">
        <w:rPr>
          <w:rFonts w:ascii="仿宋_GB2312" w:eastAsia="仿宋_GB2312" w:hAnsiTheme="minorEastAsia" w:hint="eastAsia"/>
          <w:kern w:val="0"/>
          <w:sz w:val="32"/>
          <w:szCs w:val="32"/>
        </w:rPr>
        <w:t>《危险废物贮存污染控制标准》（GB18597-2023）的规定。</w:t>
      </w:r>
    </w:p>
    <w:p w14:paraId="7231FA87" w14:textId="77777777"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5</w:t>
      </w:r>
      <w:r w:rsidRPr="00DE30AF">
        <w:rPr>
          <w:rFonts w:ascii="仿宋_GB2312" w:eastAsia="仿宋_GB2312" w:hAnsiTheme="minorEastAsia"/>
          <w:kern w:val="0"/>
          <w:sz w:val="32"/>
          <w:szCs w:val="32"/>
        </w:rPr>
        <w:t>.</w:t>
      </w:r>
      <w:r w:rsidRPr="00DE30AF">
        <w:rPr>
          <w:rFonts w:ascii="仿宋_GB2312" w:eastAsia="仿宋_GB2312" w:hAnsiTheme="minorEastAsia" w:hint="eastAsia"/>
          <w:kern w:val="0"/>
          <w:sz w:val="32"/>
          <w:szCs w:val="32"/>
        </w:rPr>
        <w:t>污染物排放总量</w:t>
      </w:r>
    </w:p>
    <w:p w14:paraId="0264FDAA" w14:textId="77777777"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①废水</w:t>
      </w:r>
    </w:p>
    <w:p w14:paraId="771CEF77" w14:textId="77777777" w:rsidR="00CB6E43" w:rsidRPr="00DE30AF" w:rsidRDefault="00CB6E43"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本项目中试装置清洗水、醇</w:t>
      </w:r>
      <w:proofErr w:type="gramStart"/>
      <w:r w:rsidRPr="00DE30AF">
        <w:rPr>
          <w:rFonts w:ascii="仿宋_GB2312" w:eastAsia="仿宋_GB2312" w:hAnsiTheme="minorEastAsia" w:hint="eastAsia"/>
          <w:kern w:val="0"/>
          <w:sz w:val="32"/>
          <w:szCs w:val="32"/>
        </w:rPr>
        <w:t>胺系列</w:t>
      </w:r>
      <w:proofErr w:type="gramEnd"/>
      <w:r w:rsidRPr="00DE30AF">
        <w:rPr>
          <w:rFonts w:ascii="仿宋_GB2312" w:eastAsia="仿宋_GB2312" w:hAnsiTheme="minorEastAsia" w:hint="eastAsia"/>
          <w:kern w:val="0"/>
          <w:sz w:val="32"/>
          <w:szCs w:val="32"/>
        </w:rPr>
        <w:t>中试装置水吸收塔废水、污染区初期雨水依托现有300m</w:t>
      </w:r>
      <w:r w:rsidRPr="00DE30AF">
        <w:rPr>
          <w:rFonts w:ascii="仿宋_GB2312" w:eastAsia="仿宋_GB2312" w:hAnsiTheme="minorEastAsia" w:hint="eastAsia"/>
          <w:kern w:val="0"/>
          <w:sz w:val="32"/>
          <w:szCs w:val="32"/>
          <w:vertAlign w:val="superscript"/>
        </w:rPr>
        <w:t>3</w:t>
      </w:r>
      <w:r w:rsidRPr="00DE30AF">
        <w:rPr>
          <w:rFonts w:ascii="仿宋_GB2312" w:eastAsia="仿宋_GB2312" w:hAnsiTheme="minorEastAsia" w:hint="eastAsia"/>
          <w:kern w:val="0"/>
          <w:sz w:val="32"/>
          <w:szCs w:val="32"/>
        </w:rPr>
        <w:t>污水收集池、实验室废水桶装收集后通过槽车运输至高新技术产业开发区水质净化厂厂处理；因此，本项目水污染物总量指标列入高新技术产业开发区水质净化厂，生活污水回用厂区绿化，不外排。本项目不单独设废水排放总量指标。</w:t>
      </w:r>
    </w:p>
    <w:p w14:paraId="55C14CF4" w14:textId="160273B0" w:rsidR="004C3348" w:rsidRPr="00DE30AF" w:rsidRDefault="00D72730"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lastRenderedPageBreak/>
        <w:t>②废气</w:t>
      </w:r>
    </w:p>
    <w:p w14:paraId="24052564" w14:textId="0F02F440" w:rsidR="00CB6E43" w:rsidRPr="00DE30AF" w:rsidRDefault="000B0B2F"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根据项目的环评报告书及其</w:t>
      </w:r>
      <w:r w:rsidRPr="00DE30AF">
        <w:rPr>
          <w:rFonts w:ascii="仿宋_GB2312" w:eastAsia="仿宋_GB2312" w:hAnsiTheme="minorEastAsia"/>
          <w:kern w:val="0"/>
          <w:sz w:val="32"/>
          <w:szCs w:val="32"/>
        </w:rPr>
        <w:t>批复</w:t>
      </w:r>
      <w:r w:rsidRPr="00DE30AF">
        <w:rPr>
          <w:rFonts w:ascii="仿宋_GB2312" w:eastAsia="仿宋_GB2312" w:hAnsiTheme="minorEastAsia" w:hint="eastAsia"/>
          <w:kern w:val="0"/>
          <w:sz w:val="32"/>
          <w:szCs w:val="32"/>
        </w:rPr>
        <w:t>，本项目总量指标</w:t>
      </w:r>
      <w:r w:rsidR="00CB6E43" w:rsidRPr="00DE30AF">
        <w:rPr>
          <w:rFonts w:ascii="仿宋_GB2312" w:eastAsia="仿宋_GB2312" w:hAnsiTheme="minorEastAsia" w:hint="eastAsia"/>
          <w:kern w:val="0"/>
          <w:sz w:val="32"/>
          <w:szCs w:val="32"/>
        </w:rPr>
        <w:t>：SO</w:t>
      </w:r>
      <w:r w:rsidR="00CB6E43" w:rsidRPr="00DE30AF">
        <w:rPr>
          <w:rFonts w:ascii="仿宋_GB2312" w:eastAsia="仿宋_GB2312" w:hAnsiTheme="minorEastAsia" w:hint="eastAsia"/>
          <w:kern w:val="0"/>
          <w:sz w:val="32"/>
          <w:szCs w:val="32"/>
          <w:vertAlign w:val="subscript"/>
        </w:rPr>
        <w:t>2</w:t>
      </w:r>
      <w:r w:rsidRPr="00DE30AF">
        <w:rPr>
          <w:rFonts w:ascii="仿宋_GB2312" w:eastAsia="仿宋_GB2312" w:hAnsiTheme="minorEastAsia" w:hint="eastAsia"/>
          <w:kern w:val="0"/>
          <w:sz w:val="32"/>
          <w:szCs w:val="32"/>
        </w:rPr>
        <w:t>为</w:t>
      </w:r>
      <w:r w:rsidR="00CB6E43" w:rsidRPr="00DE30AF">
        <w:rPr>
          <w:rFonts w:ascii="仿宋_GB2312" w:eastAsia="仿宋_GB2312" w:hAnsiTheme="minorEastAsia" w:hint="eastAsia"/>
          <w:kern w:val="0"/>
          <w:sz w:val="32"/>
          <w:szCs w:val="32"/>
        </w:rPr>
        <w:t>1.472t/a、NOx</w:t>
      </w:r>
      <w:r w:rsidRPr="00DE30AF">
        <w:rPr>
          <w:rFonts w:ascii="仿宋_GB2312" w:eastAsia="仿宋_GB2312" w:hAnsiTheme="minorEastAsia" w:hint="eastAsia"/>
          <w:kern w:val="0"/>
          <w:sz w:val="32"/>
          <w:szCs w:val="32"/>
        </w:rPr>
        <w:t>为</w:t>
      </w:r>
      <w:r w:rsidR="00CB6E43" w:rsidRPr="00DE30AF">
        <w:rPr>
          <w:rFonts w:ascii="仿宋_GB2312" w:eastAsia="仿宋_GB2312" w:hAnsiTheme="minorEastAsia" w:hint="eastAsia"/>
          <w:kern w:val="0"/>
          <w:sz w:val="32"/>
          <w:szCs w:val="32"/>
        </w:rPr>
        <w:t>2.944t/a、颗粒物</w:t>
      </w:r>
      <w:r w:rsidRPr="00DE30AF">
        <w:rPr>
          <w:rFonts w:ascii="仿宋_GB2312" w:eastAsia="仿宋_GB2312" w:hAnsiTheme="minorEastAsia" w:hint="eastAsia"/>
          <w:kern w:val="0"/>
          <w:sz w:val="32"/>
          <w:szCs w:val="32"/>
        </w:rPr>
        <w:t>为</w:t>
      </w:r>
      <w:r w:rsidR="00CB6E43" w:rsidRPr="00DE30AF">
        <w:rPr>
          <w:rFonts w:ascii="仿宋_GB2312" w:eastAsia="仿宋_GB2312" w:hAnsiTheme="minorEastAsia" w:hint="eastAsia"/>
          <w:kern w:val="0"/>
          <w:sz w:val="32"/>
          <w:szCs w:val="32"/>
        </w:rPr>
        <w:t>1.549t/a、无组织排放的挥发性有机物（非甲烷总烃）</w:t>
      </w:r>
      <w:r w:rsidRPr="00DE30AF">
        <w:rPr>
          <w:rFonts w:ascii="仿宋_GB2312" w:eastAsia="仿宋_GB2312" w:hAnsiTheme="minorEastAsia" w:hint="eastAsia"/>
          <w:kern w:val="0"/>
          <w:sz w:val="32"/>
          <w:szCs w:val="32"/>
        </w:rPr>
        <w:t>为</w:t>
      </w:r>
      <w:r w:rsidR="00CB6E43" w:rsidRPr="00DE30AF">
        <w:rPr>
          <w:rFonts w:ascii="仿宋_GB2312" w:eastAsia="仿宋_GB2312" w:hAnsiTheme="minorEastAsia" w:hint="eastAsia"/>
          <w:kern w:val="0"/>
          <w:sz w:val="32"/>
          <w:szCs w:val="32"/>
        </w:rPr>
        <w:t>5.431t/a。</w:t>
      </w:r>
    </w:p>
    <w:p w14:paraId="44E3E9B3" w14:textId="77514F2C" w:rsidR="00CB6E43" w:rsidRPr="00DE30AF" w:rsidRDefault="00CB6E43"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根据项目废气排放情况和废气污染物排放监测数据对废气污染物排放总量核算如下</w:t>
      </w:r>
      <w:r w:rsidR="000B0B2F"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项目导热油炉排气筒排放废气中颗粒物排放量</w:t>
      </w:r>
      <w:r w:rsidR="000B0B2F" w:rsidRPr="00DE30AF">
        <w:rPr>
          <w:rFonts w:ascii="仿宋_GB2312" w:eastAsia="仿宋_GB2312" w:hAnsiTheme="minorEastAsia" w:hint="eastAsia"/>
          <w:kern w:val="0"/>
          <w:sz w:val="32"/>
          <w:szCs w:val="32"/>
        </w:rPr>
        <w:t>为</w:t>
      </w:r>
      <w:r w:rsidRPr="00DE30AF">
        <w:rPr>
          <w:rFonts w:ascii="仿宋_GB2312" w:eastAsia="仿宋_GB2312" w:hAnsiTheme="minorEastAsia" w:hint="eastAsia"/>
          <w:kern w:val="0"/>
          <w:sz w:val="32"/>
          <w:szCs w:val="32"/>
        </w:rPr>
        <w:t>0.028t/a</w:t>
      </w:r>
      <w:r w:rsidR="000B0B2F"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项目导热油炉排气筒排放废气中二氧化硫排放量</w:t>
      </w:r>
      <w:r w:rsidR="000B0B2F" w:rsidRPr="00DE30AF">
        <w:rPr>
          <w:rFonts w:ascii="仿宋_GB2312" w:eastAsia="仿宋_GB2312" w:hAnsiTheme="minorEastAsia" w:hint="eastAsia"/>
          <w:kern w:val="0"/>
          <w:sz w:val="32"/>
          <w:szCs w:val="32"/>
        </w:rPr>
        <w:t>为</w:t>
      </w:r>
      <w:r w:rsidRPr="00DE30AF">
        <w:rPr>
          <w:rFonts w:ascii="仿宋_GB2312" w:eastAsia="仿宋_GB2312" w:hAnsiTheme="minorEastAsia" w:hint="eastAsia"/>
          <w:kern w:val="0"/>
          <w:sz w:val="32"/>
          <w:szCs w:val="32"/>
        </w:rPr>
        <w:t>0.150t/a</w:t>
      </w:r>
      <w:r w:rsidR="000B0B2F"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项目导热油炉排气筒排放废气中氮氧化物排放量</w:t>
      </w:r>
      <w:r w:rsidR="000B0B2F" w:rsidRPr="00DE30AF">
        <w:rPr>
          <w:rFonts w:ascii="仿宋_GB2312" w:eastAsia="仿宋_GB2312" w:hAnsiTheme="minorEastAsia" w:hint="eastAsia"/>
          <w:kern w:val="0"/>
          <w:sz w:val="32"/>
          <w:szCs w:val="32"/>
        </w:rPr>
        <w:t>为</w:t>
      </w:r>
      <w:r w:rsidRPr="00DE30AF">
        <w:rPr>
          <w:rFonts w:ascii="仿宋_GB2312" w:eastAsia="仿宋_GB2312" w:hAnsiTheme="minorEastAsia" w:hint="eastAsia"/>
          <w:kern w:val="0"/>
          <w:sz w:val="32"/>
          <w:szCs w:val="32"/>
        </w:rPr>
        <w:t>0.768t/a。</w:t>
      </w:r>
      <w:r w:rsidR="000B0B2F" w:rsidRPr="00DE30AF">
        <w:rPr>
          <w:rFonts w:ascii="仿宋_GB2312" w:eastAsia="仿宋_GB2312" w:hAnsiTheme="minorEastAsia" w:hint="eastAsia"/>
          <w:kern w:val="0"/>
          <w:sz w:val="32"/>
          <w:szCs w:val="32"/>
        </w:rPr>
        <w:t>均</w:t>
      </w:r>
      <w:r w:rsidR="000B0B2F" w:rsidRPr="00DE30AF">
        <w:rPr>
          <w:rFonts w:ascii="仿宋_GB2312" w:eastAsia="仿宋_GB2312" w:hAnsiTheme="minorEastAsia"/>
          <w:kern w:val="0"/>
          <w:sz w:val="32"/>
          <w:szCs w:val="32"/>
        </w:rPr>
        <w:t>符合</w:t>
      </w:r>
      <w:r w:rsidRPr="00DE30AF">
        <w:rPr>
          <w:rFonts w:ascii="仿宋_GB2312" w:eastAsia="仿宋_GB2312" w:hAnsiTheme="minorEastAsia" w:hint="eastAsia"/>
          <w:kern w:val="0"/>
          <w:sz w:val="32"/>
          <w:szCs w:val="32"/>
        </w:rPr>
        <w:t>废气污染物排放总量控制</w:t>
      </w:r>
      <w:r w:rsidR="000B0B2F" w:rsidRPr="00DE30AF">
        <w:rPr>
          <w:rFonts w:ascii="仿宋_GB2312" w:eastAsia="仿宋_GB2312" w:hAnsiTheme="minorEastAsia" w:hint="eastAsia"/>
          <w:kern w:val="0"/>
          <w:sz w:val="32"/>
          <w:szCs w:val="32"/>
        </w:rPr>
        <w:t>要求</w:t>
      </w:r>
      <w:r w:rsidRPr="00DE30AF">
        <w:rPr>
          <w:rFonts w:ascii="仿宋_GB2312" w:eastAsia="仿宋_GB2312" w:hAnsiTheme="minorEastAsia" w:hint="eastAsia"/>
          <w:kern w:val="0"/>
          <w:sz w:val="32"/>
          <w:szCs w:val="32"/>
        </w:rPr>
        <w:t>。</w:t>
      </w:r>
    </w:p>
    <w:p w14:paraId="73B20C9F" w14:textId="30DF5550" w:rsidR="004C3348" w:rsidRPr="00DE30AF" w:rsidRDefault="00CB6E43" w:rsidP="00DE30AF">
      <w:pPr>
        <w:spacing w:line="540" w:lineRule="exact"/>
        <w:ind w:firstLineChars="200"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本项目无组织排放的挥发性有机物（非甲烷总烃）</w:t>
      </w:r>
      <w:r w:rsidR="000B0B2F" w:rsidRPr="00DE30AF">
        <w:rPr>
          <w:rFonts w:ascii="仿宋_GB2312" w:eastAsia="仿宋_GB2312" w:hAnsiTheme="minorEastAsia" w:hint="eastAsia"/>
          <w:kern w:val="0"/>
          <w:sz w:val="32"/>
          <w:szCs w:val="32"/>
        </w:rPr>
        <w:t>也符合</w:t>
      </w:r>
      <w:r w:rsidRPr="00DE30AF">
        <w:rPr>
          <w:rFonts w:ascii="仿宋_GB2312" w:eastAsia="仿宋_GB2312" w:hAnsiTheme="minorEastAsia" w:hint="eastAsia"/>
          <w:kern w:val="0"/>
          <w:sz w:val="32"/>
          <w:szCs w:val="32"/>
        </w:rPr>
        <w:t>环评</w:t>
      </w:r>
      <w:r w:rsidR="000B0B2F" w:rsidRPr="00DE30AF">
        <w:rPr>
          <w:rFonts w:ascii="仿宋_GB2312" w:eastAsia="仿宋_GB2312" w:hAnsiTheme="minorEastAsia" w:hint="eastAsia"/>
          <w:kern w:val="0"/>
          <w:sz w:val="32"/>
          <w:szCs w:val="32"/>
        </w:rPr>
        <w:t>及批复</w:t>
      </w:r>
      <w:r w:rsidR="000B0B2F" w:rsidRPr="00DE30AF">
        <w:rPr>
          <w:rFonts w:ascii="仿宋_GB2312" w:eastAsia="仿宋_GB2312" w:hAnsiTheme="minorEastAsia"/>
          <w:kern w:val="0"/>
          <w:sz w:val="32"/>
          <w:szCs w:val="32"/>
        </w:rPr>
        <w:t>要求</w:t>
      </w:r>
      <w:r w:rsidRPr="00DE30AF">
        <w:rPr>
          <w:rFonts w:ascii="仿宋_GB2312" w:eastAsia="仿宋_GB2312" w:hAnsiTheme="minorEastAsia" w:hint="eastAsia"/>
          <w:kern w:val="0"/>
          <w:sz w:val="32"/>
          <w:szCs w:val="32"/>
        </w:rPr>
        <w:t>。</w:t>
      </w:r>
    </w:p>
    <w:p w14:paraId="6C0626EC" w14:textId="77777777" w:rsidR="004C3348" w:rsidRPr="00DE30AF" w:rsidRDefault="00D72730" w:rsidP="00DE30AF">
      <w:pPr>
        <w:spacing w:line="540" w:lineRule="exact"/>
        <w:ind w:firstLineChars="200" w:firstLine="643"/>
        <w:outlineLvl w:val="0"/>
        <w:rPr>
          <w:rFonts w:asciiTheme="minorEastAsia" w:eastAsiaTheme="minorEastAsia" w:hAnsiTheme="minorEastAsia" w:hint="eastAsia"/>
          <w:b/>
          <w:kern w:val="0"/>
          <w:sz w:val="32"/>
          <w:szCs w:val="32"/>
        </w:rPr>
      </w:pPr>
      <w:r w:rsidRPr="00DE30AF">
        <w:rPr>
          <w:rFonts w:asciiTheme="minorEastAsia" w:eastAsiaTheme="minorEastAsia" w:hAnsiTheme="minorEastAsia" w:hint="eastAsia"/>
          <w:b/>
          <w:kern w:val="0"/>
          <w:sz w:val="32"/>
          <w:szCs w:val="32"/>
        </w:rPr>
        <w:t>五、工程建设对环境的影响</w:t>
      </w:r>
    </w:p>
    <w:p w14:paraId="61FB1CAE" w14:textId="776806A1" w:rsidR="00CB6E43" w:rsidRPr="00DE30AF" w:rsidRDefault="00CB6E43" w:rsidP="00DE30AF">
      <w:pPr>
        <w:pStyle w:val="11"/>
        <w:spacing w:line="540" w:lineRule="exact"/>
        <w:ind w:firstLine="640"/>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由地下水监测结果可知，pH</w:t>
      </w:r>
      <w:r w:rsidR="000B0B2F" w:rsidRPr="00DE30AF">
        <w:rPr>
          <w:rFonts w:ascii="仿宋_GB2312" w:eastAsia="仿宋_GB2312" w:hAnsiTheme="minorEastAsia" w:hint="eastAsia"/>
          <w:kern w:val="0"/>
          <w:sz w:val="32"/>
          <w:szCs w:val="32"/>
        </w:rPr>
        <w:t>值</w:t>
      </w:r>
      <w:r w:rsidRPr="00DE30AF">
        <w:rPr>
          <w:rFonts w:ascii="仿宋_GB2312" w:eastAsia="仿宋_GB2312" w:hAnsiTheme="minorEastAsia" w:hint="eastAsia"/>
          <w:kern w:val="0"/>
          <w:sz w:val="32"/>
          <w:szCs w:val="32"/>
        </w:rPr>
        <w:t>的监测结果为5.3</w:t>
      </w:r>
      <w:r w:rsidR="00894F9E"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6.6</w:t>
      </w:r>
      <w:r w:rsidR="000B0B2F" w:rsidRPr="00DE30AF">
        <w:rPr>
          <w:rFonts w:ascii="仿宋_GB2312" w:eastAsia="仿宋_GB2312" w:hAnsiTheme="minorEastAsia" w:hint="eastAsia"/>
          <w:kern w:val="0"/>
          <w:sz w:val="32"/>
          <w:szCs w:val="32"/>
        </w:rPr>
        <w:t>（无量纲</w:t>
      </w:r>
      <w:r w:rsidR="000B0B2F" w:rsidRPr="00DE30AF">
        <w:rPr>
          <w:rFonts w:ascii="仿宋_GB2312" w:eastAsia="仿宋_GB2312" w:hAnsiTheme="minorEastAsia"/>
          <w:kern w:val="0"/>
          <w:sz w:val="32"/>
          <w:szCs w:val="32"/>
        </w:rPr>
        <w:t>）</w:t>
      </w:r>
      <w:r w:rsidR="000B0B2F" w:rsidRPr="00DE30AF">
        <w:rPr>
          <w:rFonts w:ascii="仿宋_GB2312" w:eastAsia="仿宋_GB2312" w:hAnsiTheme="minorEastAsia" w:hint="eastAsia"/>
          <w:kern w:val="0"/>
          <w:sz w:val="32"/>
          <w:szCs w:val="32"/>
        </w:rPr>
        <w:t>，耗氧量为</w:t>
      </w:r>
      <w:r w:rsidRPr="00DE30AF">
        <w:rPr>
          <w:rFonts w:ascii="仿宋_GB2312" w:eastAsia="仿宋_GB2312" w:hAnsiTheme="minorEastAsia" w:hint="eastAsia"/>
          <w:kern w:val="0"/>
          <w:sz w:val="32"/>
          <w:szCs w:val="32"/>
        </w:rPr>
        <w:t>1.2</w:t>
      </w:r>
      <w:r w:rsidR="00894F9E"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2.5mg/L</w:t>
      </w:r>
      <w:r w:rsidR="000B0B2F" w:rsidRPr="00DE30AF">
        <w:rPr>
          <w:rFonts w:ascii="仿宋_GB2312" w:eastAsia="仿宋_GB2312" w:hAnsiTheme="minorEastAsia" w:hint="eastAsia"/>
          <w:kern w:val="0"/>
          <w:sz w:val="32"/>
          <w:szCs w:val="32"/>
        </w:rPr>
        <w:t>，石油类、挥发</w:t>
      </w:r>
      <w:proofErr w:type="gramStart"/>
      <w:r w:rsidR="000B0B2F" w:rsidRPr="00DE30AF">
        <w:rPr>
          <w:rFonts w:ascii="仿宋_GB2312" w:eastAsia="仿宋_GB2312" w:hAnsiTheme="minorEastAsia" w:hint="eastAsia"/>
          <w:kern w:val="0"/>
          <w:sz w:val="32"/>
          <w:szCs w:val="32"/>
        </w:rPr>
        <w:t>酚</w:t>
      </w:r>
      <w:proofErr w:type="gramEnd"/>
      <w:r w:rsidR="000B0B2F" w:rsidRPr="00DE30AF">
        <w:rPr>
          <w:rFonts w:ascii="仿宋_GB2312" w:eastAsia="仿宋_GB2312" w:hAnsiTheme="minorEastAsia" w:hint="eastAsia"/>
          <w:kern w:val="0"/>
          <w:sz w:val="32"/>
          <w:szCs w:val="32"/>
        </w:rPr>
        <w:t>、硫化物</w:t>
      </w:r>
      <w:r w:rsidRPr="00DE30AF">
        <w:rPr>
          <w:rFonts w:ascii="仿宋_GB2312" w:eastAsia="仿宋_GB2312" w:hAnsiTheme="minorEastAsia" w:hint="eastAsia"/>
          <w:kern w:val="0"/>
          <w:sz w:val="32"/>
          <w:szCs w:val="32"/>
        </w:rPr>
        <w:t>均低于检出限，氨氮的为0.055</w:t>
      </w:r>
      <w:r w:rsidR="00894F9E"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0.440mg/L，硝酸盐为0.89</w:t>
      </w:r>
      <w:r w:rsidR="00894F9E"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3.89mg/L、亚硝酸盐为0.004</w:t>
      </w:r>
      <w:r w:rsidR="00894F9E" w:rsidRPr="00DE30AF">
        <w:rPr>
          <w:rFonts w:ascii="仿宋_GB2312" w:eastAsia="仿宋_GB2312" w:hAnsiTheme="minorEastAsia" w:hint="eastAsia"/>
          <w:kern w:val="0"/>
          <w:sz w:val="32"/>
          <w:szCs w:val="32"/>
        </w:rPr>
        <w:t>～</w:t>
      </w:r>
      <w:r w:rsidRPr="00DE30AF">
        <w:rPr>
          <w:rFonts w:ascii="仿宋_GB2312" w:eastAsia="仿宋_GB2312" w:hAnsiTheme="minorEastAsia" w:hint="eastAsia"/>
          <w:kern w:val="0"/>
          <w:sz w:val="32"/>
          <w:szCs w:val="32"/>
        </w:rPr>
        <w:t>0.016mg/L、粪大肠菌群为＜2 MPN/100mL。石油类符合《生活饮用水卫生标准》（GB5749－2006）中标准限值</w:t>
      </w:r>
      <w:r w:rsidR="000B0B2F" w:rsidRPr="00DE30AF">
        <w:rPr>
          <w:rFonts w:ascii="仿宋_GB2312" w:eastAsia="仿宋_GB2312" w:hAnsiTheme="minorEastAsia" w:hint="eastAsia"/>
          <w:kern w:val="0"/>
          <w:sz w:val="32"/>
          <w:szCs w:val="32"/>
        </w:rPr>
        <w:t>要求，</w:t>
      </w:r>
      <w:r w:rsidRPr="00DE30AF">
        <w:rPr>
          <w:rFonts w:ascii="仿宋_GB2312" w:eastAsia="仿宋_GB2312" w:hAnsiTheme="minorEastAsia" w:hint="eastAsia"/>
          <w:kern w:val="0"/>
          <w:sz w:val="32"/>
          <w:szCs w:val="32"/>
        </w:rPr>
        <w:t>氨氮、硝酸盐、亚硝酸盐、挥发</w:t>
      </w:r>
      <w:proofErr w:type="gramStart"/>
      <w:r w:rsidRPr="00DE30AF">
        <w:rPr>
          <w:rFonts w:ascii="仿宋_GB2312" w:eastAsia="仿宋_GB2312" w:hAnsiTheme="minorEastAsia" w:hint="eastAsia"/>
          <w:kern w:val="0"/>
          <w:sz w:val="32"/>
          <w:szCs w:val="32"/>
        </w:rPr>
        <w:t>酚</w:t>
      </w:r>
      <w:proofErr w:type="gramEnd"/>
      <w:r w:rsidRPr="00DE30AF">
        <w:rPr>
          <w:rFonts w:ascii="仿宋_GB2312" w:eastAsia="仿宋_GB2312" w:hAnsiTheme="minorEastAsia" w:hint="eastAsia"/>
          <w:kern w:val="0"/>
          <w:sz w:val="32"/>
          <w:szCs w:val="32"/>
        </w:rPr>
        <w:t>、硫化物、粪大肠菌群符合《地下水质量标准》（GB/T14848-2017）Ⅲ类标准限值</w:t>
      </w:r>
      <w:r w:rsidR="000B0B2F" w:rsidRPr="00DE30AF">
        <w:rPr>
          <w:rFonts w:ascii="仿宋_GB2312" w:eastAsia="仿宋_GB2312" w:hAnsiTheme="minorEastAsia" w:hint="eastAsia"/>
          <w:kern w:val="0"/>
          <w:sz w:val="32"/>
          <w:szCs w:val="32"/>
        </w:rPr>
        <w:t>要求</w:t>
      </w:r>
      <w:r w:rsidRPr="00DE30AF">
        <w:rPr>
          <w:rFonts w:ascii="仿宋_GB2312" w:eastAsia="仿宋_GB2312" w:hAnsiTheme="minorEastAsia" w:hint="eastAsia"/>
          <w:kern w:val="0"/>
          <w:sz w:val="32"/>
          <w:szCs w:val="32"/>
        </w:rPr>
        <w:t>，因此项目工程</w:t>
      </w:r>
      <w:r w:rsidR="000B0B2F" w:rsidRPr="00DE30AF">
        <w:rPr>
          <w:rFonts w:ascii="仿宋_GB2312" w:eastAsia="仿宋_GB2312" w:hAnsiTheme="minorEastAsia" w:hint="eastAsia"/>
          <w:kern w:val="0"/>
          <w:sz w:val="32"/>
          <w:szCs w:val="32"/>
        </w:rPr>
        <w:t>的</w:t>
      </w:r>
      <w:r w:rsidRPr="00DE30AF">
        <w:rPr>
          <w:rFonts w:ascii="仿宋_GB2312" w:eastAsia="仿宋_GB2312" w:hAnsiTheme="minorEastAsia" w:hint="eastAsia"/>
          <w:kern w:val="0"/>
          <w:sz w:val="32"/>
          <w:szCs w:val="32"/>
        </w:rPr>
        <w:t>建设对环境影响</w:t>
      </w:r>
      <w:r w:rsidR="000B0B2F" w:rsidRPr="00DE30AF">
        <w:rPr>
          <w:rFonts w:ascii="仿宋_GB2312" w:eastAsia="仿宋_GB2312" w:hAnsiTheme="minorEastAsia" w:hint="eastAsia"/>
          <w:kern w:val="0"/>
          <w:sz w:val="32"/>
          <w:szCs w:val="32"/>
        </w:rPr>
        <w:t>不大</w:t>
      </w:r>
      <w:r w:rsidRPr="00DE30AF">
        <w:rPr>
          <w:rFonts w:ascii="仿宋_GB2312" w:eastAsia="仿宋_GB2312" w:hAnsiTheme="minorEastAsia" w:hint="eastAsia"/>
          <w:kern w:val="0"/>
          <w:sz w:val="32"/>
          <w:szCs w:val="32"/>
        </w:rPr>
        <w:t>。</w:t>
      </w:r>
    </w:p>
    <w:p w14:paraId="59FD3B5A" w14:textId="4FB80741" w:rsidR="004C3348" w:rsidRPr="00DE30AF" w:rsidRDefault="00D72730" w:rsidP="00DE30AF">
      <w:pPr>
        <w:pStyle w:val="11"/>
        <w:spacing w:line="540" w:lineRule="exact"/>
        <w:ind w:firstLine="643"/>
        <w:outlineLvl w:val="0"/>
        <w:rPr>
          <w:rFonts w:asciiTheme="minorEastAsia" w:eastAsiaTheme="minorEastAsia" w:hAnsiTheme="minorEastAsia" w:hint="eastAsia"/>
          <w:b/>
          <w:kern w:val="0"/>
          <w:sz w:val="32"/>
          <w:szCs w:val="32"/>
        </w:rPr>
      </w:pPr>
      <w:r w:rsidRPr="00DE30AF">
        <w:rPr>
          <w:rFonts w:asciiTheme="minorEastAsia" w:eastAsiaTheme="minorEastAsia" w:hAnsiTheme="minorEastAsia" w:hint="eastAsia"/>
          <w:b/>
          <w:kern w:val="0"/>
          <w:sz w:val="32"/>
          <w:szCs w:val="32"/>
        </w:rPr>
        <w:t>六、验收结论</w:t>
      </w:r>
    </w:p>
    <w:p w14:paraId="62DAC575" w14:textId="6CD341CD" w:rsidR="004C3348" w:rsidRPr="00DE30AF" w:rsidRDefault="00CB6E43" w:rsidP="00DE30AF">
      <w:pPr>
        <w:spacing w:line="540" w:lineRule="exact"/>
        <w:ind w:firstLineChars="200" w:firstLine="640"/>
        <w:jc w:val="left"/>
        <w:rPr>
          <w:rFonts w:ascii="仿宋_GB2312" w:eastAsia="仿宋_GB2312" w:hAnsiTheme="minorEastAsia" w:hint="eastAsia"/>
          <w:kern w:val="0"/>
          <w:sz w:val="32"/>
          <w:szCs w:val="32"/>
        </w:rPr>
      </w:pPr>
      <w:bookmarkStart w:id="6" w:name="_Hlk171950574"/>
      <w:r w:rsidRPr="00DE30AF">
        <w:rPr>
          <w:rFonts w:ascii="仿宋_GB2312" w:eastAsia="仿宋_GB2312" w:hAnsiTheme="minorEastAsia" w:hint="eastAsia"/>
          <w:kern w:val="0"/>
          <w:sz w:val="32"/>
          <w:szCs w:val="32"/>
        </w:rPr>
        <w:t>茂名云龙工业发展有限公司广东省环氧衍生物与工艺工程技术研究中心建设项目</w:t>
      </w:r>
      <w:bookmarkEnd w:id="6"/>
      <w:r w:rsidRPr="00DE30AF">
        <w:rPr>
          <w:rFonts w:ascii="仿宋_GB2312" w:eastAsia="仿宋_GB2312" w:hAnsiTheme="minorEastAsia" w:hint="eastAsia"/>
          <w:kern w:val="0"/>
          <w:sz w:val="32"/>
          <w:szCs w:val="32"/>
        </w:rPr>
        <w:t>在实施过程中按环境影响评价文件及其</w:t>
      </w:r>
      <w:r w:rsidRPr="00DE30AF">
        <w:rPr>
          <w:rFonts w:ascii="仿宋_GB2312" w:eastAsia="仿宋_GB2312" w:hAnsiTheme="minorEastAsia" w:hint="eastAsia"/>
          <w:kern w:val="0"/>
          <w:sz w:val="32"/>
          <w:szCs w:val="32"/>
        </w:rPr>
        <w:lastRenderedPageBreak/>
        <w:t>批复要求，落实了相应的环境保护措施。</w:t>
      </w:r>
    </w:p>
    <w:p w14:paraId="7DD60A91" w14:textId="77777777" w:rsidR="004C3348" w:rsidRPr="00DE30AF" w:rsidRDefault="00D72730" w:rsidP="00DE30AF">
      <w:pPr>
        <w:pStyle w:val="11"/>
        <w:spacing w:line="540" w:lineRule="exact"/>
        <w:ind w:firstLine="643"/>
        <w:outlineLvl w:val="0"/>
        <w:rPr>
          <w:rFonts w:asciiTheme="minorEastAsia" w:eastAsiaTheme="minorEastAsia" w:hAnsiTheme="minorEastAsia" w:hint="eastAsia"/>
          <w:b/>
          <w:kern w:val="0"/>
          <w:sz w:val="32"/>
          <w:szCs w:val="32"/>
        </w:rPr>
      </w:pPr>
      <w:r w:rsidRPr="00DE30AF">
        <w:rPr>
          <w:rFonts w:asciiTheme="minorEastAsia" w:eastAsiaTheme="minorEastAsia" w:hAnsiTheme="minorEastAsia" w:hint="eastAsia"/>
          <w:b/>
          <w:kern w:val="0"/>
          <w:sz w:val="32"/>
          <w:szCs w:val="32"/>
        </w:rPr>
        <w:t>七、后续要求</w:t>
      </w:r>
    </w:p>
    <w:p w14:paraId="1760608D" w14:textId="77777777" w:rsidR="004C3348" w:rsidRPr="00DE30AF" w:rsidRDefault="00D72730" w:rsidP="00DE30AF">
      <w:pPr>
        <w:spacing w:line="540" w:lineRule="exact"/>
        <w:ind w:firstLineChars="200" w:firstLine="640"/>
        <w:jc w:val="left"/>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（一）加强环境设施维护与管理，确保污染物长期稳定达标排放。</w:t>
      </w:r>
    </w:p>
    <w:p w14:paraId="6764CF12" w14:textId="77777777" w:rsidR="004C3348" w:rsidRPr="00DE30AF" w:rsidRDefault="00D72730" w:rsidP="00DE30AF">
      <w:pPr>
        <w:spacing w:line="540" w:lineRule="exact"/>
        <w:ind w:firstLineChars="200" w:firstLine="640"/>
        <w:jc w:val="left"/>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（二）按证依法排污，接受生态环境主管部门的监督管理。</w:t>
      </w:r>
    </w:p>
    <w:p w14:paraId="6D6D8590" w14:textId="6DD5C948" w:rsidR="00041540" w:rsidRPr="00DE30AF" w:rsidRDefault="000B4176" w:rsidP="00DE30AF">
      <w:pPr>
        <w:spacing w:line="540" w:lineRule="exact"/>
        <w:ind w:firstLineChars="200" w:firstLine="640"/>
        <w:jc w:val="left"/>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（三</w:t>
      </w:r>
      <w:r w:rsidRPr="00DE30AF">
        <w:rPr>
          <w:rFonts w:ascii="仿宋_GB2312" w:eastAsia="仿宋_GB2312" w:hAnsiTheme="minorEastAsia"/>
          <w:kern w:val="0"/>
          <w:sz w:val="32"/>
          <w:szCs w:val="32"/>
        </w:rPr>
        <w:t>）</w:t>
      </w:r>
      <w:r w:rsidRPr="00DE30AF">
        <w:rPr>
          <w:rFonts w:ascii="仿宋_GB2312" w:eastAsia="仿宋_GB2312" w:hAnsiTheme="minorEastAsia" w:hint="eastAsia"/>
          <w:kern w:val="0"/>
          <w:sz w:val="32"/>
          <w:szCs w:val="32"/>
        </w:rPr>
        <w:t>1200t/a抗氧剂中试装置中尚未</w:t>
      </w:r>
      <w:r w:rsidRPr="00DE30AF">
        <w:rPr>
          <w:rFonts w:ascii="仿宋_GB2312" w:eastAsia="仿宋_GB2312" w:hAnsiTheme="minorEastAsia"/>
          <w:kern w:val="0"/>
          <w:sz w:val="32"/>
          <w:szCs w:val="32"/>
        </w:rPr>
        <w:t>建成投运的</w:t>
      </w:r>
      <w:r w:rsidRPr="00DE30AF">
        <w:rPr>
          <w:rFonts w:ascii="仿宋_GB2312" w:eastAsia="仿宋_GB2312" w:hAnsiTheme="minorEastAsia" w:hint="eastAsia"/>
          <w:kern w:val="0"/>
          <w:sz w:val="32"/>
          <w:szCs w:val="32"/>
        </w:rPr>
        <w:t>二期工程建设有结晶</w:t>
      </w:r>
      <w:proofErr w:type="gramStart"/>
      <w:r w:rsidRPr="00DE30AF">
        <w:rPr>
          <w:rFonts w:ascii="仿宋_GB2312" w:eastAsia="仿宋_GB2312" w:hAnsiTheme="minorEastAsia" w:hint="eastAsia"/>
          <w:kern w:val="0"/>
          <w:sz w:val="32"/>
          <w:szCs w:val="32"/>
        </w:rPr>
        <w:t>釜</w:t>
      </w:r>
      <w:proofErr w:type="gramEnd"/>
      <w:r w:rsidRPr="00DE30AF">
        <w:rPr>
          <w:rFonts w:ascii="仿宋_GB2312" w:eastAsia="仿宋_GB2312" w:hAnsiTheme="minorEastAsia" w:hint="eastAsia"/>
          <w:kern w:val="0"/>
          <w:sz w:val="32"/>
          <w:szCs w:val="32"/>
        </w:rPr>
        <w:t>、离心过滤机，工艺</w:t>
      </w:r>
      <w:r w:rsidRPr="00DE30AF">
        <w:rPr>
          <w:rFonts w:ascii="仿宋_GB2312" w:eastAsia="仿宋_GB2312" w:hAnsiTheme="minorEastAsia"/>
          <w:kern w:val="0"/>
          <w:sz w:val="32"/>
          <w:szCs w:val="32"/>
        </w:rPr>
        <w:t>有</w:t>
      </w:r>
      <w:r w:rsidRPr="00DE30AF">
        <w:rPr>
          <w:rFonts w:ascii="仿宋_GB2312" w:eastAsia="仿宋_GB2312" w:hAnsiTheme="minorEastAsia" w:hint="eastAsia"/>
          <w:kern w:val="0"/>
          <w:sz w:val="32"/>
          <w:szCs w:val="32"/>
        </w:rPr>
        <w:t>温水间接干燥、粉碎过筛等工艺流程，固态抗氧剂破碎筛分产生含尘废气经布袋除尘器除尘，废气通过2#15m高排气筒排放等，不在本次验收范围内，</w:t>
      </w:r>
      <w:r w:rsidRPr="00DE30AF">
        <w:rPr>
          <w:rFonts w:ascii="仿宋_GB2312" w:eastAsia="仿宋_GB2312" w:hAnsiTheme="minorEastAsia"/>
          <w:kern w:val="0"/>
          <w:sz w:val="32"/>
          <w:szCs w:val="32"/>
        </w:rPr>
        <w:t>待其建设投运后需另行验收</w:t>
      </w:r>
      <w:r w:rsidR="00041540" w:rsidRPr="00DE30AF">
        <w:rPr>
          <w:rFonts w:ascii="仿宋_GB2312" w:eastAsia="仿宋_GB2312" w:hAnsiTheme="minorEastAsia" w:hint="eastAsia"/>
          <w:kern w:val="0"/>
          <w:sz w:val="32"/>
          <w:szCs w:val="32"/>
        </w:rPr>
        <w:t>。</w:t>
      </w:r>
    </w:p>
    <w:p w14:paraId="2168DB2E" w14:textId="7FDB8318" w:rsidR="004C3348" w:rsidRPr="00DE30AF" w:rsidRDefault="00D72730" w:rsidP="00DE30AF">
      <w:pPr>
        <w:pStyle w:val="11"/>
        <w:spacing w:line="540" w:lineRule="exact"/>
        <w:ind w:firstLine="643"/>
        <w:outlineLvl w:val="0"/>
        <w:rPr>
          <w:rFonts w:asciiTheme="minorEastAsia" w:eastAsiaTheme="minorEastAsia" w:hAnsiTheme="minorEastAsia" w:hint="eastAsia"/>
          <w:kern w:val="0"/>
          <w:sz w:val="32"/>
          <w:szCs w:val="32"/>
        </w:rPr>
      </w:pPr>
      <w:r w:rsidRPr="00DE30AF">
        <w:rPr>
          <w:rFonts w:asciiTheme="minorEastAsia" w:eastAsiaTheme="minorEastAsia" w:hAnsiTheme="minorEastAsia" w:hint="eastAsia"/>
          <w:b/>
          <w:kern w:val="0"/>
          <w:sz w:val="32"/>
          <w:szCs w:val="32"/>
        </w:rPr>
        <w:t>八、验收人员信息</w:t>
      </w:r>
    </w:p>
    <w:p w14:paraId="4EAD2DEE" w14:textId="77777777" w:rsidR="004C3348" w:rsidRPr="00DE30AF" w:rsidRDefault="00D72730" w:rsidP="00DE30AF">
      <w:pPr>
        <w:spacing w:line="540" w:lineRule="exact"/>
        <w:ind w:firstLineChars="196" w:firstLine="627"/>
        <w:jc w:val="left"/>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详见附表。</w:t>
      </w:r>
    </w:p>
    <w:p w14:paraId="6347FBB8" w14:textId="77777777" w:rsidR="004C3348" w:rsidRPr="00DE30AF" w:rsidRDefault="004C3348" w:rsidP="00DE30AF">
      <w:pPr>
        <w:spacing w:line="540" w:lineRule="exact"/>
        <w:ind w:right="640"/>
        <w:jc w:val="right"/>
        <w:rPr>
          <w:rFonts w:asciiTheme="minorEastAsia" w:eastAsiaTheme="minorEastAsia" w:hAnsiTheme="minorEastAsia" w:hint="eastAsia"/>
          <w:kern w:val="0"/>
          <w:sz w:val="32"/>
          <w:szCs w:val="32"/>
        </w:rPr>
      </w:pPr>
    </w:p>
    <w:p w14:paraId="5B90B1C9" w14:textId="648D4C1B" w:rsidR="004C3348" w:rsidRPr="00DE30AF" w:rsidRDefault="00CB6E43" w:rsidP="00DE30AF">
      <w:pPr>
        <w:spacing w:line="540" w:lineRule="exact"/>
        <w:ind w:right="640"/>
        <w:jc w:val="right"/>
        <w:rPr>
          <w:rFonts w:ascii="仿宋_GB2312" w:eastAsia="仿宋_GB2312" w:hAnsiTheme="minorEastAsia" w:hint="eastAsia"/>
          <w:kern w:val="0"/>
          <w:sz w:val="32"/>
          <w:szCs w:val="32"/>
        </w:rPr>
      </w:pPr>
      <w:r w:rsidRPr="00DE30AF">
        <w:rPr>
          <w:rFonts w:ascii="仿宋_GB2312" w:eastAsia="仿宋_GB2312" w:hAnsiTheme="minorEastAsia" w:hint="eastAsia"/>
          <w:kern w:val="0"/>
          <w:sz w:val="32"/>
          <w:szCs w:val="32"/>
        </w:rPr>
        <w:t>茂名云龙工业发展有限公司</w:t>
      </w:r>
      <w:r w:rsidRPr="00DE30AF">
        <w:rPr>
          <w:rFonts w:ascii="仿宋_GB2312" w:eastAsia="仿宋_GB2312" w:hAnsiTheme="minorEastAsia"/>
          <w:kern w:val="0"/>
          <w:sz w:val="32"/>
          <w:szCs w:val="32"/>
        </w:rPr>
        <w:t xml:space="preserve">             </w:t>
      </w:r>
    </w:p>
    <w:p w14:paraId="59015418" w14:textId="05FFC5D9" w:rsidR="004C3348" w:rsidRPr="00DE30AF" w:rsidRDefault="00D72730" w:rsidP="00DE30AF">
      <w:pPr>
        <w:spacing w:line="540" w:lineRule="exact"/>
        <w:ind w:right="640"/>
        <w:jc w:val="right"/>
        <w:rPr>
          <w:rFonts w:ascii="仿宋_GB2312" w:eastAsia="仿宋_GB2312" w:hAnsiTheme="minorEastAsia" w:hint="eastAsia"/>
          <w:kern w:val="0"/>
          <w:sz w:val="32"/>
          <w:szCs w:val="32"/>
        </w:rPr>
      </w:pPr>
      <w:r w:rsidRPr="00DE30AF">
        <w:rPr>
          <w:rFonts w:ascii="仿宋_GB2312" w:eastAsia="仿宋_GB2312" w:hAnsiTheme="minorEastAsia"/>
          <w:kern w:val="0"/>
          <w:sz w:val="32"/>
          <w:szCs w:val="32"/>
        </w:rPr>
        <w:t xml:space="preserve"> 202</w:t>
      </w:r>
      <w:r w:rsidRPr="00DE30AF">
        <w:rPr>
          <w:rFonts w:ascii="仿宋_GB2312" w:eastAsia="仿宋_GB2312" w:hAnsiTheme="minorEastAsia" w:hint="eastAsia"/>
          <w:kern w:val="0"/>
          <w:sz w:val="32"/>
          <w:szCs w:val="32"/>
        </w:rPr>
        <w:t>4年</w:t>
      </w:r>
      <w:r w:rsidR="006B3D22" w:rsidRPr="00DE30AF">
        <w:rPr>
          <w:rFonts w:ascii="仿宋_GB2312" w:eastAsia="仿宋_GB2312" w:hAnsiTheme="minorEastAsia"/>
          <w:kern w:val="0"/>
          <w:sz w:val="32"/>
          <w:szCs w:val="32"/>
        </w:rPr>
        <w:t>8</w:t>
      </w:r>
      <w:r w:rsidRPr="00DE30AF">
        <w:rPr>
          <w:rFonts w:ascii="仿宋_GB2312" w:eastAsia="仿宋_GB2312" w:hAnsiTheme="minorEastAsia" w:hint="eastAsia"/>
          <w:kern w:val="0"/>
          <w:sz w:val="32"/>
          <w:szCs w:val="32"/>
        </w:rPr>
        <w:t>月</w:t>
      </w:r>
      <w:r w:rsidR="006B3D22" w:rsidRPr="00DE30AF">
        <w:rPr>
          <w:rFonts w:ascii="仿宋_GB2312" w:eastAsia="仿宋_GB2312" w:hAnsiTheme="minorEastAsia"/>
          <w:kern w:val="0"/>
          <w:sz w:val="32"/>
          <w:szCs w:val="32"/>
        </w:rPr>
        <w:t>5</w:t>
      </w:r>
      <w:r w:rsidRPr="00DE30AF">
        <w:rPr>
          <w:rFonts w:ascii="仿宋_GB2312" w:eastAsia="仿宋_GB2312" w:hAnsiTheme="minorEastAsia" w:hint="eastAsia"/>
          <w:kern w:val="0"/>
          <w:sz w:val="32"/>
          <w:szCs w:val="32"/>
        </w:rPr>
        <w:t>日</w:t>
      </w:r>
    </w:p>
    <w:p w14:paraId="23040206" w14:textId="77777777" w:rsidR="004C3348" w:rsidRDefault="004C3348" w:rsidP="00832534">
      <w:pPr>
        <w:spacing w:line="520" w:lineRule="exact"/>
        <w:jc w:val="left"/>
        <w:rPr>
          <w:rFonts w:ascii="仿宋_GB2312" w:eastAsia="仿宋_GB2312" w:hAnsiTheme="minorEastAsia" w:hint="eastAsia"/>
          <w:color w:val="000000" w:themeColor="text1"/>
          <w:kern w:val="0"/>
          <w:sz w:val="32"/>
          <w:szCs w:val="32"/>
        </w:rPr>
        <w:sectPr w:rsidR="004C3348">
          <w:footerReference w:type="default" r:id="rId7"/>
          <w:pgSz w:w="11906" w:h="16838"/>
          <w:pgMar w:top="2098" w:right="1588" w:bottom="2041" w:left="1588" w:header="851" w:footer="1134" w:gutter="0"/>
          <w:cols w:space="425"/>
          <w:docGrid w:type="lines" w:linePitch="312"/>
        </w:sectPr>
      </w:pPr>
    </w:p>
    <w:p w14:paraId="482B84CF" w14:textId="77777777" w:rsidR="004C3348" w:rsidRDefault="004C3348" w:rsidP="00832534">
      <w:pPr>
        <w:pStyle w:val="a3"/>
        <w:autoSpaceDE w:val="0"/>
        <w:spacing w:line="520" w:lineRule="exact"/>
        <w:ind w:firstLineChars="0" w:firstLine="0"/>
        <w:jc w:val="left"/>
        <w:rPr>
          <w:color w:val="000000" w:themeColor="text1"/>
        </w:rPr>
      </w:pPr>
    </w:p>
    <w:sectPr w:rsidR="004C3348" w:rsidSect="000B4176">
      <w:pgSz w:w="16838" w:h="11906" w:orient="landscape"/>
      <w:pgMar w:top="1418" w:right="1440" w:bottom="1701" w:left="1440" w:header="851" w:footer="850" w:gutter="0"/>
      <w:pgNumType w:chapStyle="1"/>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F0E776" w14:textId="77777777" w:rsidR="006326C2" w:rsidRDefault="006326C2">
      <w:r>
        <w:separator/>
      </w:r>
    </w:p>
  </w:endnote>
  <w:endnote w:type="continuationSeparator" w:id="0">
    <w:p w14:paraId="0E428DE6" w14:textId="77777777" w:rsidR="006326C2" w:rsidRDefault="00632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宋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E881C" w14:textId="77777777" w:rsidR="004C3348" w:rsidRDefault="00D72730">
    <w:pPr>
      <w:pStyle w:val="ac"/>
      <w:jc w:val="center"/>
      <w:rPr>
        <w:sz w:val="24"/>
        <w:szCs w:val="24"/>
      </w:rPr>
    </w:pPr>
    <w:r>
      <w:rPr>
        <w:rFonts w:hint="eastAsia"/>
        <w:sz w:val="24"/>
        <w:szCs w:val="24"/>
      </w:rPr>
      <w:t>第</w:t>
    </w:r>
    <w:r>
      <w:rPr>
        <w:sz w:val="24"/>
        <w:szCs w:val="24"/>
      </w:rPr>
      <w:fldChar w:fldCharType="begin"/>
    </w:r>
    <w:r>
      <w:rPr>
        <w:sz w:val="24"/>
        <w:szCs w:val="24"/>
      </w:rPr>
      <w:instrText xml:space="preserve"> PAGE  \* Arabic  \* MERGEFORMAT </w:instrText>
    </w:r>
    <w:r>
      <w:rPr>
        <w:sz w:val="24"/>
        <w:szCs w:val="24"/>
      </w:rPr>
      <w:fldChar w:fldCharType="separate"/>
    </w:r>
    <w:r w:rsidR="0059245E">
      <w:rPr>
        <w:noProof/>
        <w:sz w:val="24"/>
        <w:szCs w:val="24"/>
      </w:rPr>
      <w:t>12</w:t>
    </w:r>
    <w:r>
      <w:rPr>
        <w:sz w:val="24"/>
        <w:szCs w:val="24"/>
      </w:rPr>
      <w:fldChar w:fldCharType="end"/>
    </w:r>
    <w:r>
      <w:rPr>
        <w:rFonts w:hint="eastAsia"/>
        <w:sz w:val="24"/>
        <w:szCs w:val="24"/>
      </w:rPr>
      <w:t>页</w:t>
    </w:r>
    <w:r>
      <w:rPr>
        <w:sz w:val="24"/>
        <w:szCs w:val="24"/>
      </w:rPr>
      <w:t xml:space="preserve"> </w:t>
    </w:r>
    <w:r>
      <w:rPr>
        <w:rFonts w:hint="eastAsia"/>
        <w:sz w:val="24"/>
        <w:szCs w:val="24"/>
      </w:rPr>
      <w:t>共</w:t>
    </w:r>
    <w:r>
      <w:rPr>
        <w:sz w:val="24"/>
        <w:szCs w:val="24"/>
      </w:rPr>
      <w:fldChar w:fldCharType="begin"/>
    </w:r>
    <w:r>
      <w:rPr>
        <w:sz w:val="24"/>
        <w:szCs w:val="24"/>
      </w:rPr>
      <w:instrText xml:space="preserve"> NUMPAGES  \# "0" \* Arabic  \* MERGEFORMAT </w:instrText>
    </w:r>
    <w:r>
      <w:rPr>
        <w:sz w:val="24"/>
        <w:szCs w:val="24"/>
      </w:rPr>
      <w:fldChar w:fldCharType="separate"/>
    </w:r>
    <w:r w:rsidR="0059245E">
      <w:rPr>
        <w:noProof/>
        <w:sz w:val="24"/>
        <w:szCs w:val="24"/>
      </w:rPr>
      <w:t>13</w:t>
    </w:r>
    <w:r>
      <w:rPr>
        <w:sz w:val="24"/>
        <w:szCs w:val="24"/>
      </w:rPr>
      <w:fldChar w:fldCharType="end"/>
    </w:r>
    <w:r>
      <w:rPr>
        <w:rFonts w:hint="eastAsia"/>
        <w:sz w:val="24"/>
        <w:szCs w:val="24"/>
      </w:rPr>
      <w:t>页</w:t>
    </w:r>
  </w:p>
  <w:p w14:paraId="4A385A4F" w14:textId="77777777" w:rsidR="004C3348" w:rsidRDefault="004C334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18FD7" w14:textId="77777777" w:rsidR="006326C2" w:rsidRDefault="006326C2">
      <w:r>
        <w:separator/>
      </w:r>
    </w:p>
  </w:footnote>
  <w:footnote w:type="continuationSeparator" w:id="0">
    <w:p w14:paraId="46DE04D1" w14:textId="77777777" w:rsidR="006326C2" w:rsidRDefault="006326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ZkNGRlMTA0ZjU5ZGZkYTQwMTMzMzgzM2ZjNzBhMDIifQ=="/>
  </w:docVars>
  <w:rsids>
    <w:rsidRoot w:val="00C95143"/>
    <w:rsid w:val="00016D53"/>
    <w:rsid w:val="00024432"/>
    <w:rsid w:val="00041514"/>
    <w:rsid w:val="00041540"/>
    <w:rsid w:val="00053032"/>
    <w:rsid w:val="00064394"/>
    <w:rsid w:val="000775EC"/>
    <w:rsid w:val="000860DC"/>
    <w:rsid w:val="0008770D"/>
    <w:rsid w:val="000948F0"/>
    <w:rsid w:val="000B0B2F"/>
    <w:rsid w:val="000B21F6"/>
    <w:rsid w:val="000B4176"/>
    <w:rsid w:val="000C4A99"/>
    <w:rsid w:val="000D23DA"/>
    <w:rsid w:val="000E4997"/>
    <w:rsid w:val="001045A8"/>
    <w:rsid w:val="001309D3"/>
    <w:rsid w:val="00170DDA"/>
    <w:rsid w:val="00174BAF"/>
    <w:rsid w:val="001817FA"/>
    <w:rsid w:val="00187AF0"/>
    <w:rsid w:val="001909F3"/>
    <w:rsid w:val="00195E94"/>
    <w:rsid w:val="001B4DE2"/>
    <w:rsid w:val="001C77DC"/>
    <w:rsid w:val="001E0DDA"/>
    <w:rsid w:val="001E2F7E"/>
    <w:rsid w:val="001F2717"/>
    <w:rsid w:val="0021711F"/>
    <w:rsid w:val="00233CDE"/>
    <w:rsid w:val="00244BE3"/>
    <w:rsid w:val="0024657E"/>
    <w:rsid w:val="0025686A"/>
    <w:rsid w:val="00260B5F"/>
    <w:rsid w:val="00261FCE"/>
    <w:rsid w:val="002662AE"/>
    <w:rsid w:val="00267343"/>
    <w:rsid w:val="002726BB"/>
    <w:rsid w:val="00283DE7"/>
    <w:rsid w:val="002B425D"/>
    <w:rsid w:val="002D206D"/>
    <w:rsid w:val="002F5A89"/>
    <w:rsid w:val="00307F98"/>
    <w:rsid w:val="00310D62"/>
    <w:rsid w:val="00311A30"/>
    <w:rsid w:val="00325561"/>
    <w:rsid w:val="0032666F"/>
    <w:rsid w:val="00332D7C"/>
    <w:rsid w:val="00362FBD"/>
    <w:rsid w:val="003758E6"/>
    <w:rsid w:val="0038198E"/>
    <w:rsid w:val="003831CB"/>
    <w:rsid w:val="003A5BF8"/>
    <w:rsid w:val="003B31DD"/>
    <w:rsid w:val="003B34A4"/>
    <w:rsid w:val="003C0121"/>
    <w:rsid w:val="003C249C"/>
    <w:rsid w:val="003D5F65"/>
    <w:rsid w:val="003D6168"/>
    <w:rsid w:val="003E1AC0"/>
    <w:rsid w:val="004040F0"/>
    <w:rsid w:val="004115CB"/>
    <w:rsid w:val="00416289"/>
    <w:rsid w:val="00423D6E"/>
    <w:rsid w:val="00427187"/>
    <w:rsid w:val="00436B39"/>
    <w:rsid w:val="00455E35"/>
    <w:rsid w:val="004840EB"/>
    <w:rsid w:val="00490815"/>
    <w:rsid w:val="004A2FF4"/>
    <w:rsid w:val="004A7F9D"/>
    <w:rsid w:val="004C3348"/>
    <w:rsid w:val="004D2525"/>
    <w:rsid w:val="004F6142"/>
    <w:rsid w:val="0053352A"/>
    <w:rsid w:val="005442D6"/>
    <w:rsid w:val="0054560A"/>
    <w:rsid w:val="00564A48"/>
    <w:rsid w:val="00565D68"/>
    <w:rsid w:val="00580CAE"/>
    <w:rsid w:val="00584CAD"/>
    <w:rsid w:val="0059245E"/>
    <w:rsid w:val="005A6B84"/>
    <w:rsid w:val="005B01A9"/>
    <w:rsid w:val="005B024A"/>
    <w:rsid w:val="005B1EF5"/>
    <w:rsid w:val="005B4770"/>
    <w:rsid w:val="005B6816"/>
    <w:rsid w:val="005C3586"/>
    <w:rsid w:val="005D20CF"/>
    <w:rsid w:val="005D2F58"/>
    <w:rsid w:val="005E4FBA"/>
    <w:rsid w:val="0061550D"/>
    <w:rsid w:val="006326C2"/>
    <w:rsid w:val="006337BD"/>
    <w:rsid w:val="00660C13"/>
    <w:rsid w:val="00661BD0"/>
    <w:rsid w:val="006752E0"/>
    <w:rsid w:val="006A5342"/>
    <w:rsid w:val="006A6A4E"/>
    <w:rsid w:val="006B3D22"/>
    <w:rsid w:val="006C68CD"/>
    <w:rsid w:val="006D5D25"/>
    <w:rsid w:val="006E7512"/>
    <w:rsid w:val="0071515D"/>
    <w:rsid w:val="00734496"/>
    <w:rsid w:val="00744869"/>
    <w:rsid w:val="007A6A8A"/>
    <w:rsid w:val="007E3E69"/>
    <w:rsid w:val="007F42E0"/>
    <w:rsid w:val="007F7E46"/>
    <w:rsid w:val="00830AA3"/>
    <w:rsid w:val="00832534"/>
    <w:rsid w:val="00841361"/>
    <w:rsid w:val="008471B6"/>
    <w:rsid w:val="0085157C"/>
    <w:rsid w:val="00855D78"/>
    <w:rsid w:val="00863502"/>
    <w:rsid w:val="008752DE"/>
    <w:rsid w:val="00894F9E"/>
    <w:rsid w:val="008E38F2"/>
    <w:rsid w:val="00954BFF"/>
    <w:rsid w:val="00965638"/>
    <w:rsid w:val="009933A8"/>
    <w:rsid w:val="00994BBD"/>
    <w:rsid w:val="009A27AE"/>
    <w:rsid w:val="009A7B6A"/>
    <w:rsid w:val="009B6A9B"/>
    <w:rsid w:val="009B72B4"/>
    <w:rsid w:val="009C0C41"/>
    <w:rsid w:val="009C12C9"/>
    <w:rsid w:val="009C4D6C"/>
    <w:rsid w:val="009E16A1"/>
    <w:rsid w:val="009F29C3"/>
    <w:rsid w:val="00A0738C"/>
    <w:rsid w:val="00A157F5"/>
    <w:rsid w:val="00A361A1"/>
    <w:rsid w:val="00A53851"/>
    <w:rsid w:val="00A57C4E"/>
    <w:rsid w:val="00A65241"/>
    <w:rsid w:val="00A70803"/>
    <w:rsid w:val="00A70D40"/>
    <w:rsid w:val="00A73256"/>
    <w:rsid w:val="00A77C2E"/>
    <w:rsid w:val="00A87BCC"/>
    <w:rsid w:val="00A9329A"/>
    <w:rsid w:val="00AB7826"/>
    <w:rsid w:val="00AF146D"/>
    <w:rsid w:val="00AF5D0D"/>
    <w:rsid w:val="00B43047"/>
    <w:rsid w:val="00B449F2"/>
    <w:rsid w:val="00B44B8D"/>
    <w:rsid w:val="00B5566B"/>
    <w:rsid w:val="00B607C1"/>
    <w:rsid w:val="00B73E26"/>
    <w:rsid w:val="00B77F9E"/>
    <w:rsid w:val="00B8592F"/>
    <w:rsid w:val="00BA6164"/>
    <w:rsid w:val="00BB6E6B"/>
    <w:rsid w:val="00BB7A92"/>
    <w:rsid w:val="00BC753E"/>
    <w:rsid w:val="00BD113E"/>
    <w:rsid w:val="00BD4B13"/>
    <w:rsid w:val="00BE33E9"/>
    <w:rsid w:val="00C226F7"/>
    <w:rsid w:val="00C64180"/>
    <w:rsid w:val="00C94B40"/>
    <w:rsid w:val="00C95143"/>
    <w:rsid w:val="00CB434B"/>
    <w:rsid w:val="00CB6E43"/>
    <w:rsid w:val="00CD5006"/>
    <w:rsid w:val="00CD6370"/>
    <w:rsid w:val="00CF34FA"/>
    <w:rsid w:val="00CF555A"/>
    <w:rsid w:val="00D2625B"/>
    <w:rsid w:val="00D26ED4"/>
    <w:rsid w:val="00D44763"/>
    <w:rsid w:val="00D46072"/>
    <w:rsid w:val="00D51A87"/>
    <w:rsid w:val="00D72730"/>
    <w:rsid w:val="00D80C77"/>
    <w:rsid w:val="00DA1D02"/>
    <w:rsid w:val="00DA3760"/>
    <w:rsid w:val="00DA3EDD"/>
    <w:rsid w:val="00DE30AF"/>
    <w:rsid w:val="00DF47A2"/>
    <w:rsid w:val="00DF5A15"/>
    <w:rsid w:val="00E05DD4"/>
    <w:rsid w:val="00E064A1"/>
    <w:rsid w:val="00E07B27"/>
    <w:rsid w:val="00E2676B"/>
    <w:rsid w:val="00E307DC"/>
    <w:rsid w:val="00E57028"/>
    <w:rsid w:val="00E67844"/>
    <w:rsid w:val="00E70715"/>
    <w:rsid w:val="00E70A5E"/>
    <w:rsid w:val="00E70DB1"/>
    <w:rsid w:val="00E73B17"/>
    <w:rsid w:val="00EA0AC5"/>
    <w:rsid w:val="00EB7270"/>
    <w:rsid w:val="00EC1841"/>
    <w:rsid w:val="00EE12A8"/>
    <w:rsid w:val="00EE5E5B"/>
    <w:rsid w:val="00EE7A31"/>
    <w:rsid w:val="00EF24BE"/>
    <w:rsid w:val="00EF6087"/>
    <w:rsid w:val="00EF7035"/>
    <w:rsid w:val="00F00E48"/>
    <w:rsid w:val="00F07625"/>
    <w:rsid w:val="00F17569"/>
    <w:rsid w:val="00F217F3"/>
    <w:rsid w:val="00F265A6"/>
    <w:rsid w:val="00F26C39"/>
    <w:rsid w:val="00F70D3E"/>
    <w:rsid w:val="00FA2242"/>
    <w:rsid w:val="00FC266F"/>
    <w:rsid w:val="00FC3E71"/>
    <w:rsid w:val="00FC5834"/>
    <w:rsid w:val="00FC5C39"/>
    <w:rsid w:val="00FC7F27"/>
    <w:rsid w:val="00FD1BB7"/>
    <w:rsid w:val="0DEF01C0"/>
    <w:rsid w:val="12A41373"/>
    <w:rsid w:val="3DE67A03"/>
    <w:rsid w:val="72F93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7D6A52"/>
  <w15:docId w15:val="{08AF6115-080A-4421-80C1-176728C9E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pPr>
      <w:widowControl w:val="0"/>
      <w:jc w:val="both"/>
    </w:pPr>
    <w:rPr>
      <w:rFonts w:ascii="Calibri" w:hAnsi="Calibri"/>
      <w:kern w:val="2"/>
      <w:sz w:val="21"/>
      <w:szCs w:val="21"/>
    </w:rPr>
  </w:style>
  <w:style w:type="paragraph" w:styleId="1">
    <w:name w:val="heading 1"/>
    <w:basedOn w:val="a"/>
    <w:next w:val="a"/>
    <w:link w:val="10"/>
    <w:uiPriority w:val="99"/>
    <w:qFormat/>
    <w:pPr>
      <w:keepNext/>
      <w:spacing w:line="360" w:lineRule="exact"/>
      <w:jc w:val="center"/>
      <w:outlineLvl w:val="0"/>
    </w:pPr>
    <w:rPr>
      <w:b/>
      <w:bCs/>
      <w:spacing w:val="-16"/>
    </w:rPr>
  </w:style>
  <w:style w:type="paragraph" w:styleId="3">
    <w:name w:val="heading 3"/>
    <w:basedOn w:val="a"/>
    <w:next w:val="a"/>
    <w:link w:val="30"/>
    <w:semiHidden/>
    <w:unhideWhenUsed/>
    <w:qFormat/>
    <w:locke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Chars="200" w:firstLine="420"/>
    </w:pPr>
  </w:style>
  <w:style w:type="paragraph" w:styleId="a4">
    <w:name w:val="Document Map"/>
    <w:basedOn w:val="a"/>
    <w:link w:val="a5"/>
    <w:uiPriority w:val="99"/>
    <w:qFormat/>
    <w:rPr>
      <w:rFonts w:ascii="宋体"/>
      <w:sz w:val="18"/>
      <w:szCs w:val="18"/>
    </w:rPr>
  </w:style>
  <w:style w:type="paragraph" w:styleId="a6">
    <w:name w:val="annotation text"/>
    <w:basedOn w:val="a"/>
    <w:link w:val="a7"/>
    <w:uiPriority w:val="99"/>
    <w:qFormat/>
    <w:pPr>
      <w:jc w:val="left"/>
    </w:pPr>
    <w:rPr>
      <w:szCs w:val="20"/>
    </w:rPr>
  </w:style>
  <w:style w:type="paragraph" w:styleId="a8">
    <w:name w:val="Body Text"/>
    <w:basedOn w:val="a"/>
    <w:link w:val="a9"/>
    <w:uiPriority w:val="99"/>
    <w:semiHidden/>
    <w:qFormat/>
    <w:pPr>
      <w:spacing w:after="120"/>
    </w:pPr>
  </w:style>
  <w:style w:type="paragraph" w:styleId="aa">
    <w:name w:val="Balloon Text"/>
    <w:basedOn w:val="a"/>
    <w:link w:val="ab"/>
    <w:uiPriority w:val="99"/>
    <w:qFormat/>
    <w:rPr>
      <w:sz w:val="18"/>
      <w:szCs w:val="18"/>
    </w:rPr>
  </w:style>
  <w:style w:type="paragraph" w:styleId="ac">
    <w:name w:val="footer"/>
    <w:basedOn w:val="a"/>
    <w:link w:val="ad"/>
    <w:uiPriority w:val="99"/>
    <w:qFormat/>
    <w:pPr>
      <w:tabs>
        <w:tab w:val="center" w:pos="4153"/>
        <w:tab w:val="right" w:pos="8306"/>
      </w:tabs>
      <w:snapToGrid w:val="0"/>
      <w:jc w:val="left"/>
    </w:pPr>
    <w:rPr>
      <w:sz w:val="18"/>
      <w:szCs w:val="18"/>
    </w:rPr>
  </w:style>
  <w:style w:type="paragraph" w:styleId="ae">
    <w:name w:val="header"/>
    <w:basedOn w:val="a"/>
    <w:link w:val="af"/>
    <w:uiPriority w:val="99"/>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6"/>
    <w:next w:val="a6"/>
    <w:link w:val="af2"/>
    <w:uiPriority w:val="99"/>
    <w:semiHidden/>
    <w:unhideWhenUsed/>
    <w:qFormat/>
    <w:rPr>
      <w:b/>
      <w:bCs/>
      <w:szCs w:val="21"/>
    </w:rPr>
  </w:style>
  <w:style w:type="paragraph" w:styleId="af3">
    <w:name w:val="Body Text First Indent"/>
    <w:basedOn w:val="a8"/>
    <w:link w:val="af4"/>
    <w:uiPriority w:val="99"/>
    <w:semiHidden/>
    <w:qFormat/>
    <w:pPr>
      <w:adjustRightInd w:val="0"/>
      <w:snapToGrid w:val="0"/>
      <w:spacing w:after="0" w:line="336" w:lineRule="auto"/>
      <w:ind w:firstLineChars="200" w:firstLine="480"/>
    </w:pPr>
    <w:rPr>
      <w:rFonts w:ascii="宋体" w:hAnsi="宋体"/>
      <w:sz w:val="24"/>
      <w:szCs w:val="20"/>
    </w:rPr>
  </w:style>
  <w:style w:type="table" w:styleId="af5">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basedOn w:val="a0"/>
    <w:uiPriority w:val="99"/>
    <w:qFormat/>
    <w:rPr>
      <w:rFonts w:cs="Times New Roman"/>
      <w:sz w:val="21"/>
    </w:rPr>
  </w:style>
  <w:style w:type="character" w:customStyle="1" w:styleId="10">
    <w:name w:val="标题 1 字符"/>
    <w:link w:val="1"/>
    <w:uiPriority w:val="99"/>
    <w:qFormat/>
    <w:locked/>
    <w:rPr>
      <w:rFonts w:ascii="Calibri" w:eastAsia="宋体" w:hAnsi="Calibri" w:cs="Times New Roman"/>
      <w:b/>
      <w:bCs/>
      <w:spacing w:val="-16"/>
      <w:sz w:val="21"/>
      <w:szCs w:val="21"/>
    </w:rPr>
  </w:style>
  <w:style w:type="character" w:customStyle="1" w:styleId="a9">
    <w:name w:val="正文文本 字符"/>
    <w:link w:val="a8"/>
    <w:uiPriority w:val="99"/>
    <w:semiHidden/>
    <w:qFormat/>
    <w:locked/>
    <w:rPr>
      <w:rFonts w:ascii="Calibri" w:eastAsia="宋体" w:hAnsi="Calibri" w:cs="Times New Roman"/>
      <w:kern w:val="2"/>
      <w:sz w:val="21"/>
      <w:szCs w:val="21"/>
    </w:rPr>
  </w:style>
  <w:style w:type="character" w:customStyle="1" w:styleId="af4">
    <w:name w:val="正文文本首行缩进 字符"/>
    <w:link w:val="af3"/>
    <w:uiPriority w:val="99"/>
    <w:semiHidden/>
    <w:qFormat/>
    <w:locked/>
    <w:rPr>
      <w:rFonts w:ascii="宋体" w:eastAsia="宋体" w:hAnsi="宋体" w:cs="Times New Roman"/>
      <w:kern w:val="2"/>
      <w:sz w:val="24"/>
    </w:rPr>
  </w:style>
  <w:style w:type="character" w:customStyle="1" w:styleId="a5">
    <w:name w:val="文档结构图 字符"/>
    <w:link w:val="a4"/>
    <w:uiPriority w:val="99"/>
    <w:semiHidden/>
    <w:qFormat/>
    <w:locked/>
    <w:rPr>
      <w:rFonts w:ascii="宋体" w:eastAsia="宋体" w:hAnsi="Calibri" w:cs="Times New Roman"/>
      <w:kern w:val="2"/>
      <w:sz w:val="18"/>
      <w:szCs w:val="18"/>
    </w:rPr>
  </w:style>
  <w:style w:type="character" w:customStyle="1" w:styleId="a7">
    <w:name w:val="批注文字 字符"/>
    <w:link w:val="a6"/>
    <w:uiPriority w:val="99"/>
    <w:qFormat/>
    <w:locked/>
    <w:rPr>
      <w:kern w:val="2"/>
      <w:sz w:val="21"/>
    </w:rPr>
  </w:style>
  <w:style w:type="character" w:customStyle="1" w:styleId="ab">
    <w:name w:val="批注框文本 字符"/>
    <w:link w:val="aa"/>
    <w:uiPriority w:val="99"/>
    <w:semiHidden/>
    <w:qFormat/>
    <w:locked/>
    <w:rPr>
      <w:rFonts w:ascii="Calibri" w:eastAsia="宋体" w:hAnsi="Calibri" w:cs="Times New Roman"/>
      <w:kern w:val="2"/>
      <w:sz w:val="18"/>
      <w:szCs w:val="18"/>
    </w:rPr>
  </w:style>
  <w:style w:type="character" w:customStyle="1" w:styleId="ad">
    <w:name w:val="页脚 字符"/>
    <w:link w:val="ac"/>
    <w:uiPriority w:val="99"/>
    <w:qFormat/>
    <w:locked/>
    <w:rPr>
      <w:rFonts w:ascii="Calibri" w:eastAsia="宋体" w:hAnsi="Calibri" w:cs="Times New Roman"/>
      <w:kern w:val="2"/>
      <w:sz w:val="18"/>
      <w:szCs w:val="18"/>
    </w:rPr>
  </w:style>
  <w:style w:type="character" w:customStyle="1" w:styleId="af">
    <w:name w:val="页眉 字符"/>
    <w:link w:val="ae"/>
    <w:uiPriority w:val="99"/>
    <w:qFormat/>
    <w:locked/>
    <w:rPr>
      <w:rFonts w:ascii="Calibri" w:eastAsia="宋体" w:hAnsi="Calibri" w:cs="Times New Roman"/>
      <w:kern w:val="2"/>
      <w:sz w:val="18"/>
      <w:szCs w:val="18"/>
    </w:rPr>
  </w:style>
  <w:style w:type="paragraph" w:customStyle="1" w:styleId="11">
    <w:name w:val="列出段落1"/>
    <w:basedOn w:val="a"/>
    <w:uiPriority w:val="99"/>
    <w:qFormat/>
    <w:pPr>
      <w:ind w:firstLineChars="200" w:firstLine="420"/>
    </w:pPr>
  </w:style>
  <w:style w:type="character" w:customStyle="1" w:styleId="2">
    <w:name w:val="正文文本 (2)_"/>
    <w:link w:val="20"/>
    <w:uiPriority w:val="99"/>
    <w:qFormat/>
    <w:locked/>
    <w:rPr>
      <w:rFonts w:ascii="宋体" w:eastAsia="宋体" w:hAnsi="宋体" w:cs="Times New Roman"/>
      <w:sz w:val="22"/>
      <w:shd w:val="clear" w:color="auto" w:fill="FFFFFF"/>
    </w:rPr>
  </w:style>
  <w:style w:type="paragraph" w:customStyle="1" w:styleId="20">
    <w:name w:val="正文文本 (2)"/>
    <w:basedOn w:val="a"/>
    <w:link w:val="2"/>
    <w:uiPriority w:val="99"/>
    <w:qFormat/>
    <w:pPr>
      <w:shd w:val="clear" w:color="auto" w:fill="FFFFFF"/>
      <w:spacing w:line="403" w:lineRule="exact"/>
      <w:ind w:hanging="240"/>
      <w:jc w:val="distribute"/>
    </w:pPr>
    <w:rPr>
      <w:rFonts w:ascii="宋体" w:hAnsi="宋体"/>
      <w:kern w:val="0"/>
      <w:sz w:val="22"/>
      <w:szCs w:val="20"/>
    </w:rPr>
  </w:style>
  <w:style w:type="character" w:customStyle="1" w:styleId="12">
    <w:name w:val="批注文字 字符1"/>
    <w:uiPriority w:val="99"/>
    <w:semiHidden/>
    <w:qFormat/>
    <w:rPr>
      <w:rFonts w:ascii="Calibri" w:eastAsia="宋体" w:hAnsi="Calibri" w:cs="Times New Roman"/>
      <w:kern w:val="2"/>
      <w:sz w:val="21"/>
      <w:szCs w:val="21"/>
    </w:rPr>
  </w:style>
  <w:style w:type="character" w:customStyle="1" w:styleId="Char1">
    <w:name w:val="批注文字 Char1"/>
    <w:uiPriority w:val="99"/>
    <w:semiHidden/>
    <w:qFormat/>
    <w:locked/>
    <w:rPr>
      <w:rFonts w:ascii="Tahoma" w:eastAsia="微软雅黑" w:hAnsi="Tahoma" w:cs="Times New Roman"/>
      <w:sz w:val="22"/>
      <w:szCs w:val="22"/>
    </w:rPr>
  </w:style>
  <w:style w:type="character" w:customStyle="1" w:styleId="Char">
    <w:name w:val="正文首行缩进 Char"/>
    <w:uiPriority w:val="99"/>
    <w:semiHidden/>
    <w:qFormat/>
    <w:rPr>
      <w:rFonts w:ascii="Calibri" w:eastAsia="宋体" w:hAnsi="Calibri" w:cs="Times New Roman"/>
      <w:kern w:val="2"/>
      <w:sz w:val="21"/>
      <w:szCs w:val="21"/>
    </w:rPr>
  </w:style>
  <w:style w:type="character" w:customStyle="1" w:styleId="Char0">
    <w:name w:val="正文格式 Char"/>
    <w:link w:val="af7"/>
    <w:qFormat/>
    <w:locked/>
    <w:rPr>
      <w:rFonts w:ascii="宋体" w:eastAsia="宋体"/>
      <w:sz w:val="24"/>
    </w:rPr>
  </w:style>
  <w:style w:type="paragraph" w:customStyle="1" w:styleId="af7">
    <w:name w:val="正文格式"/>
    <w:basedOn w:val="a"/>
    <w:link w:val="Char0"/>
    <w:qFormat/>
    <w:pPr>
      <w:spacing w:line="360" w:lineRule="auto"/>
      <w:ind w:firstLine="482"/>
    </w:pPr>
    <w:rPr>
      <w:rFonts w:ascii="宋体" w:hAnsi="宋体"/>
      <w:kern w:val="0"/>
      <w:sz w:val="24"/>
      <w:szCs w:val="24"/>
    </w:rPr>
  </w:style>
  <w:style w:type="paragraph" w:styleId="af8">
    <w:name w:val="List Paragraph"/>
    <w:basedOn w:val="a"/>
    <w:uiPriority w:val="99"/>
    <w:qFormat/>
    <w:pPr>
      <w:ind w:firstLineChars="200" w:firstLine="420"/>
    </w:pPr>
  </w:style>
  <w:style w:type="character" w:customStyle="1" w:styleId="af2">
    <w:name w:val="批注主题 字符"/>
    <w:link w:val="af1"/>
    <w:uiPriority w:val="99"/>
    <w:semiHidden/>
    <w:qFormat/>
    <w:rPr>
      <w:b/>
      <w:bCs/>
      <w:kern w:val="2"/>
      <w:sz w:val="21"/>
      <w:szCs w:val="21"/>
    </w:rPr>
  </w:style>
  <w:style w:type="character" w:customStyle="1" w:styleId="30">
    <w:name w:val="标题 3 字符"/>
    <w:link w:val="3"/>
    <w:semiHidden/>
    <w:qFormat/>
    <w:rPr>
      <w:b/>
      <w:bCs/>
      <w:kern w:val="2"/>
      <w:sz w:val="32"/>
      <w:szCs w:val="32"/>
    </w:rPr>
  </w:style>
  <w:style w:type="paragraph" w:customStyle="1" w:styleId="13">
    <w:name w:val="修订1"/>
    <w:hidden/>
    <w:uiPriority w:val="99"/>
    <w:semiHidden/>
    <w:qFormat/>
    <w:rPr>
      <w:rFonts w:ascii="Calibri" w:hAnsi="Calibri"/>
      <w:kern w:val="2"/>
      <w:sz w:val="21"/>
      <w:szCs w:val="21"/>
    </w:rPr>
  </w:style>
  <w:style w:type="paragraph" w:customStyle="1" w:styleId="ZYS">
    <w:name w:val="ZYS正文"/>
    <w:basedOn w:val="1"/>
    <w:qFormat/>
    <w:pPr>
      <w:spacing w:line="336" w:lineRule="auto"/>
      <w:ind w:firstLineChars="200" w:firstLine="480"/>
      <w:jc w:val="both"/>
      <w:outlineLvl w:val="9"/>
    </w:pPr>
    <w:rPr>
      <w:rFonts w:cstheme="minorBidi"/>
      <w:b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D626C-63B8-4DD9-9B87-6E4AB5047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13</Pages>
  <Words>5418</Words>
  <Characters>6317</Characters>
  <Application>Microsoft Office Word</Application>
  <DocSecurity>0</DocSecurity>
  <Lines>270</Lines>
  <Paragraphs>88</Paragraphs>
  <ScaleCrop>false</ScaleCrop>
  <Company>Microsoft</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林福青</dc:creator>
  <cp:lastModifiedBy>admin</cp:lastModifiedBy>
  <cp:revision>31</cp:revision>
  <cp:lastPrinted>2024-08-29T01:40:00Z</cp:lastPrinted>
  <dcterms:created xsi:type="dcterms:W3CDTF">2023-12-21T01:48:00Z</dcterms:created>
  <dcterms:modified xsi:type="dcterms:W3CDTF">2024-08-29T01:40:00Z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207CB73D029543E28A032FEEE9A4F888_12</vt:lpwstr>
  </property>
</Properties>
</file>