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CB6847" w14:textId="77777777" w:rsidR="0031251C" w:rsidRPr="0031251C" w:rsidRDefault="0031251C" w:rsidP="0031251C">
      <w:pPr>
        <w:spacing w:line="580" w:lineRule="exact"/>
        <w:jc w:val="center"/>
        <w:rPr>
          <w:rFonts w:asciiTheme="minorEastAsia" w:eastAsiaTheme="minorEastAsia" w:hAnsiTheme="minorEastAsia"/>
          <w:b/>
          <w:bCs/>
          <w:color w:val="000000" w:themeColor="text1"/>
          <w:kern w:val="0"/>
          <w:sz w:val="36"/>
          <w:szCs w:val="36"/>
        </w:rPr>
      </w:pPr>
      <w:r w:rsidRPr="0031251C">
        <w:rPr>
          <w:rFonts w:asciiTheme="minorEastAsia" w:eastAsiaTheme="minorEastAsia" w:hAnsiTheme="minorEastAsia" w:hint="eastAsia"/>
          <w:b/>
          <w:bCs/>
          <w:color w:val="000000" w:themeColor="text1"/>
          <w:kern w:val="0"/>
          <w:sz w:val="36"/>
          <w:szCs w:val="36"/>
        </w:rPr>
        <w:t>茂名万通石化汽车运输有限公司玉其加油站扩建项目</w:t>
      </w:r>
    </w:p>
    <w:p w14:paraId="5095A023" w14:textId="5D054380" w:rsidR="004C3348" w:rsidRDefault="003C3FD1" w:rsidP="0031251C">
      <w:pPr>
        <w:spacing w:line="580" w:lineRule="exact"/>
        <w:jc w:val="center"/>
        <w:rPr>
          <w:rFonts w:asciiTheme="minorEastAsia" w:eastAsiaTheme="minorEastAsia" w:hAnsiTheme="minorEastAsia"/>
          <w:b/>
          <w:bCs/>
          <w:color w:val="000000" w:themeColor="text1"/>
          <w:kern w:val="0"/>
          <w:sz w:val="36"/>
          <w:szCs w:val="36"/>
        </w:rPr>
      </w:pPr>
      <w:r w:rsidRPr="003C3FD1">
        <w:rPr>
          <w:rFonts w:asciiTheme="minorEastAsia" w:eastAsiaTheme="minorEastAsia" w:hAnsiTheme="minorEastAsia" w:hint="eastAsia"/>
          <w:b/>
          <w:bCs/>
          <w:color w:val="000000" w:themeColor="text1"/>
          <w:kern w:val="0"/>
          <w:sz w:val="36"/>
          <w:szCs w:val="36"/>
        </w:rPr>
        <w:t>竣工环境保护验收</w:t>
      </w:r>
      <w:r w:rsidR="00A77C2E">
        <w:rPr>
          <w:rFonts w:asciiTheme="minorEastAsia" w:eastAsiaTheme="minorEastAsia" w:hAnsiTheme="minorEastAsia" w:hint="eastAsia"/>
          <w:b/>
          <w:bCs/>
          <w:color w:val="000000" w:themeColor="text1"/>
          <w:kern w:val="0"/>
          <w:sz w:val="36"/>
          <w:szCs w:val="36"/>
        </w:rPr>
        <w:t>意见</w:t>
      </w:r>
    </w:p>
    <w:p w14:paraId="172D370F" w14:textId="77777777" w:rsidR="004C3348" w:rsidRDefault="004C3348" w:rsidP="009E16A1">
      <w:pPr>
        <w:spacing w:line="580" w:lineRule="exact"/>
        <w:ind w:firstLineChars="250" w:firstLine="800"/>
        <w:rPr>
          <w:rFonts w:ascii="Times New Roman" w:eastAsia="华文宋体" w:hAnsi="Times New Roman"/>
          <w:color w:val="000000" w:themeColor="text1"/>
          <w:kern w:val="0"/>
          <w:sz w:val="32"/>
          <w:szCs w:val="32"/>
        </w:rPr>
      </w:pPr>
    </w:p>
    <w:p w14:paraId="3CA5F3D8" w14:textId="0ACEE222" w:rsidR="004C3348" w:rsidRDefault="00D72730" w:rsidP="009E16A1">
      <w:pPr>
        <w:spacing w:line="580" w:lineRule="exact"/>
        <w:ind w:firstLineChars="200" w:firstLine="640"/>
        <w:rPr>
          <w:rFonts w:ascii="仿宋_GB2312" w:eastAsia="仿宋_GB2312" w:hAnsiTheme="minorEastAsia"/>
          <w:color w:val="000000" w:themeColor="text1"/>
          <w:kern w:val="0"/>
          <w:sz w:val="32"/>
          <w:szCs w:val="32"/>
        </w:rPr>
      </w:pPr>
      <w:r>
        <w:rPr>
          <w:rFonts w:ascii="仿宋_GB2312" w:eastAsia="仿宋_GB2312" w:hAnsiTheme="minorEastAsia"/>
          <w:color w:val="000000" w:themeColor="text1"/>
          <w:kern w:val="0"/>
          <w:sz w:val="32"/>
          <w:szCs w:val="32"/>
        </w:rPr>
        <w:t>202</w:t>
      </w:r>
      <w:r>
        <w:rPr>
          <w:rFonts w:ascii="仿宋_GB2312" w:eastAsia="仿宋_GB2312" w:hAnsiTheme="minorEastAsia" w:hint="eastAsia"/>
          <w:color w:val="000000" w:themeColor="text1"/>
          <w:kern w:val="0"/>
          <w:sz w:val="32"/>
          <w:szCs w:val="32"/>
        </w:rPr>
        <w:t>4年</w:t>
      </w:r>
      <w:r w:rsidR="0031251C">
        <w:rPr>
          <w:rFonts w:ascii="仿宋_GB2312" w:eastAsia="仿宋_GB2312" w:hAnsiTheme="minorEastAsia" w:hint="eastAsia"/>
          <w:color w:val="000000" w:themeColor="text1"/>
          <w:kern w:val="0"/>
          <w:sz w:val="32"/>
          <w:szCs w:val="32"/>
        </w:rPr>
        <w:t>9</w:t>
      </w:r>
      <w:r>
        <w:rPr>
          <w:rFonts w:ascii="仿宋_GB2312" w:eastAsia="仿宋_GB2312" w:hAnsiTheme="minorEastAsia" w:hint="eastAsia"/>
          <w:color w:val="000000" w:themeColor="text1"/>
          <w:kern w:val="0"/>
          <w:sz w:val="32"/>
          <w:szCs w:val="32"/>
        </w:rPr>
        <w:t>月</w:t>
      </w:r>
      <w:r w:rsidR="0031251C">
        <w:rPr>
          <w:rFonts w:ascii="仿宋_GB2312" w:eastAsia="仿宋_GB2312" w:hAnsiTheme="minorEastAsia" w:hint="eastAsia"/>
          <w:color w:val="000000" w:themeColor="text1"/>
          <w:kern w:val="0"/>
          <w:sz w:val="32"/>
          <w:szCs w:val="32"/>
        </w:rPr>
        <w:t>1</w:t>
      </w:r>
      <w:r w:rsidR="00603ADA">
        <w:rPr>
          <w:rFonts w:ascii="仿宋_GB2312" w:eastAsia="仿宋_GB2312" w:hAnsiTheme="minorEastAsia"/>
          <w:color w:val="000000" w:themeColor="text1"/>
          <w:kern w:val="0"/>
          <w:sz w:val="32"/>
          <w:szCs w:val="32"/>
        </w:rPr>
        <w:t>9</w:t>
      </w:r>
      <w:r>
        <w:rPr>
          <w:rFonts w:ascii="仿宋_GB2312" w:eastAsia="仿宋_GB2312" w:hAnsiTheme="minorEastAsia" w:hint="eastAsia"/>
          <w:color w:val="000000" w:themeColor="text1"/>
          <w:kern w:val="0"/>
          <w:sz w:val="32"/>
          <w:szCs w:val="32"/>
        </w:rPr>
        <w:t>日，</w:t>
      </w:r>
      <w:bookmarkStart w:id="0" w:name="_Hlk147993636"/>
      <w:r w:rsidR="0031251C" w:rsidRPr="0031251C">
        <w:rPr>
          <w:rFonts w:ascii="仿宋_GB2312" w:eastAsia="仿宋_GB2312" w:hAnsiTheme="minorEastAsia" w:hint="eastAsia"/>
          <w:color w:val="000000" w:themeColor="text1"/>
          <w:kern w:val="0"/>
          <w:sz w:val="32"/>
          <w:szCs w:val="32"/>
        </w:rPr>
        <w:t>茂名万通石化汽车运输有限公司玉其加油站</w:t>
      </w:r>
      <w:r>
        <w:rPr>
          <w:rFonts w:ascii="仿宋_GB2312" w:eastAsia="仿宋_GB2312" w:hAnsiTheme="minorEastAsia" w:hint="eastAsia"/>
          <w:color w:val="000000" w:themeColor="text1"/>
          <w:kern w:val="0"/>
          <w:sz w:val="32"/>
          <w:szCs w:val="32"/>
        </w:rPr>
        <w:t>在公司会议室</w:t>
      </w:r>
      <w:bookmarkEnd w:id="0"/>
      <w:r>
        <w:rPr>
          <w:rFonts w:ascii="仿宋_GB2312" w:eastAsia="仿宋_GB2312" w:hAnsiTheme="minorEastAsia" w:hint="eastAsia"/>
          <w:color w:val="000000" w:themeColor="text1"/>
          <w:kern w:val="0"/>
          <w:sz w:val="32"/>
          <w:szCs w:val="32"/>
        </w:rPr>
        <w:t>组织召开《</w:t>
      </w:r>
      <w:r w:rsidR="0031251C" w:rsidRPr="0031251C">
        <w:rPr>
          <w:rFonts w:ascii="仿宋_GB2312" w:eastAsia="仿宋_GB2312" w:hAnsiTheme="minorEastAsia" w:hint="eastAsia"/>
          <w:color w:val="000000" w:themeColor="text1"/>
          <w:kern w:val="0"/>
          <w:sz w:val="32"/>
          <w:szCs w:val="32"/>
        </w:rPr>
        <w:t>茂名万通石化汽车运输有限公司玉其加油站扩建项目</w:t>
      </w:r>
      <w:r>
        <w:rPr>
          <w:rFonts w:ascii="仿宋_GB2312" w:eastAsia="仿宋_GB2312" w:hAnsiTheme="minorEastAsia" w:hint="eastAsia"/>
          <w:color w:val="000000" w:themeColor="text1"/>
          <w:kern w:val="0"/>
          <w:sz w:val="32"/>
          <w:szCs w:val="32"/>
        </w:rPr>
        <w:t>》竣工环境保护验收会。</w:t>
      </w:r>
      <w:r w:rsidR="00DB5C9F">
        <w:rPr>
          <w:rFonts w:ascii="仿宋_GB2312" w:eastAsia="仿宋_GB2312" w:hAnsiTheme="minorEastAsia" w:hint="eastAsia"/>
          <w:color w:val="000000" w:themeColor="text1"/>
          <w:kern w:val="0"/>
          <w:sz w:val="32"/>
          <w:szCs w:val="32"/>
        </w:rPr>
        <w:t>验收组成员</w:t>
      </w:r>
      <w:r>
        <w:rPr>
          <w:rFonts w:ascii="仿宋_GB2312" w:eastAsia="仿宋_GB2312" w:hAnsiTheme="minorEastAsia" w:hint="eastAsia"/>
          <w:color w:val="000000" w:themeColor="text1"/>
          <w:kern w:val="0"/>
          <w:sz w:val="32"/>
          <w:szCs w:val="32"/>
        </w:rPr>
        <w:t>有</w:t>
      </w:r>
      <w:r w:rsidR="0031251C" w:rsidRPr="0031251C">
        <w:rPr>
          <w:rFonts w:ascii="仿宋_GB2312" w:eastAsia="仿宋_GB2312" w:hAnsiTheme="minorEastAsia" w:hint="eastAsia"/>
          <w:color w:val="000000" w:themeColor="text1"/>
          <w:kern w:val="0"/>
          <w:sz w:val="32"/>
          <w:szCs w:val="32"/>
        </w:rPr>
        <w:t>茂名万通石化汽车运输有限公司玉其加油站</w:t>
      </w:r>
      <w:r>
        <w:rPr>
          <w:rFonts w:ascii="仿宋_GB2312" w:eastAsia="仿宋_GB2312" w:hAnsiTheme="minorEastAsia" w:hint="eastAsia"/>
          <w:color w:val="000000" w:themeColor="text1"/>
          <w:kern w:val="0"/>
          <w:sz w:val="32"/>
          <w:szCs w:val="32"/>
        </w:rPr>
        <w:t>（建设单位）、广东环科技术咨询有限公司（</w:t>
      </w:r>
      <w:r w:rsidR="0031251C">
        <w:rPr>
          <w:rFonts w:ascii="仿宋_GB2312" w:eastAsia="仿宋_GB2312" w:hAnsiTheme="minorEastAsia" w:hint="eastAsia"/>
          <w:color w:val="000000" w:themeColor="text1"/>
          <w:kern w:val="0"/>
          <w:sz w:val="32"/>
          <w:szCs w:val="32"/>
        </w:rPr>
        <w:t>环评及</w:t>
      </w:r>
      <w:r w:rsidR="004040F0">
        <w:rPr>
          <w:rFonts w:ascii="仿宋_GB2312" w:eastAsia="仿宋_GB2312" w:hAnsiTheme="minorEastAsia" w:hint="eastAsia"/>
          <w:color w:val="000000" w:themeColor="text1"/>
          <w:kern w:val="0"/>
          <w:sz w:val="32"/>
          <w:szCs w:val="32"/>
        </w:rPr>
        <w:t>验收</w:t>
      </w:r>
      <w:r w:rsidR="00A70D40">
        <w:rPr>
          <w:rFonts w:ascii="仿宋_GB2312" w:eastAsia="仿宋_GB2312" w:hAnsiTheme="minorEastAsia" w:hint="eastAsia"/>
          <w:color w:val="000000" w:themeColor="text1"/>
          <w:kern w:val="0"/>
          <w:sz w:val="32"/>
          <w:szCs w:val="32"/>
        </w:rPr>
        <w:t>报告</w:t>
      </w:r>
      <w:r w:rsidR="00A70D40">
        <w:rPr>
          <w:rFonts w:ascii="仿宋_GB2312" w:eastAsia="仿宋_GB2312" w:hAnsiTheme="minorEastAsia"/>
          <w:color w:val="000000" w:themeColor="text1"/>
          <w:kern w:val="0"/>
          <w:sz w:val="32"/>
          <w:szCs w:val="32"/>
        </w:rPr>
        <w:t>编制</w:t>
      </w:r>
      <w:r w:rsidR="004040F0">
        <w:rPr>
          <w:rFonts w:ascii="仿宋_GB2312" w:eastAsia="仿宋_GB2312" w:hAnsiTheme="minorEastAsia" w:hint="eastAsia"/>
          <w:color w:val="000000" w:themeColor="text1"/>
          <w:kern w:val="0"/>
          <w:sz w:val="32"/>
          <w:szCs w:val="32"/>
        </w:rPr>
        <w:t>单位</w:t>
      </w:r>
      <w:r>
        <w:rPr>
          <w:rFonts w:ascii="仿宋_GB2312" w:eastAsia="仿宋_GB2312" w:hAnsiTheme="minorEastAsia" w:hint="eastAsia"/>
          <w:color w:val="000000" w:themeColor="text1"/>
          <w:kern w:val="0"/>
          <w:sz w:val="32"/>
          <w:szCs w:val="32"/>
        </w:rPr>
        <w:t>）</w:t>
      </w:r>
      <w:r w:rsidR="002E0B98">
        <w:rPr>
          <w:rFonts w:ascii="仿宋_GB2312" w:eastAsia="仿宋_GB2312" w:hAnsiTheme="minorEastAsia" w:hint="eastAsia"/>
          <w:color w:val="000000" w:themeColor="text1"/>
          <w:kern w:val="0"/>
          <w:sz w:val="32"/>
          <w:szCs w:val="32"/>
        </w:rPr>
        <w:t>、广东众惠环境检测有限公司（验收监测单位）</w:t>
      </w:r>
      <w:r w:rsidR="00DB5C9F">
        <w:rPr>
          <w:rFonts w:ascii="仿宋_GB2312" w:eastAsia="仿宋_GB2312" w:hAnsiTheme="minorEastAsia" w:hint="eastAsia"/>
          <w:color w:val="000000" w:themeColor="text1"/>
          <w:kern w:val="0"/>
          <w:sz w:val="32"/>
          <w:szCs w:val="32"/>
        </w:rPr>
        <w:t>等</w:t>
      </w:r>
      <w:r>
        <w:rPr>
          <w:rFonts w:ascii="仿宋_GB2312" w:eastAsia="仿宋_GB2312" w:hAnsiTheme="minorEastAsia" w:hint="eastAsia"/>
          <w:color w:val="000000" w:themeColor="text1"/>
          <w:kern w:val="0"/>
          <w:sz w:val="32"/>
          <w:szCs w:val="32"/>
        </w:rPr>
        <w:t>代表，</w:t>
      </w:r>
      <w:r w:rsidR="00DB5C9F" w:rsidRPr="00DB5C9F">
        <w:rPr>
          <w:rFonts w:ascii="仿宋_GB2312" w:eastAsia="仿宋_GB2312" w:hAnsiTheme="minorEastAsia"/>
          <w:color w:val="000000" w:themeColor="text1"/>
          <w:kern w:val="0"/>
          <w:sz w:val="32"/>
          <w:szCs w:val="32"/>
        </w:rPr>
        <w:t>并特邀3名专家组成</w:t>
      </w:r>
      <w:r>
        <w:rPr>
          <w:rFonts w:ascii="仿宋_GB2312" w:eastAsia="仿宋_GB2312" w:hAnsiTheme="minorEastAsia" w:hint="eastAsia"/>
          <w:color w:val="000000" w:themeColor="text1"/>
          <w:kern w:val="0"/>
          <w:sz w:val="32"/>
          <w:szCs w:val="32"/>
        </w:rPr>
        <w:t>。</w:t>
      </w:r>
    </w:p>
    <w:p w14:paraId="4588848E" w14:textId="6DE9A3CD" w:rsidR="004C3348" w:rsidRDefault="00DB5C9F" w:rsidP="009E16A1">
      <w:pPr>
        <w:spacing w:line="580" w:lineRule="exact"/>
        <w:ind w:firstLineChars="200" w:firstLine="640"/>
        <w:rPr>
          <w:rFonts w:ascii="仿宋_GB2312" w:eastAsia="仿宋_GB2312" w:hAnsiTheme="minorEastAsia"/>
          <w:color w:val="000000" w:themeColor="text1"/>
          <w:kern w:val="0"/>
          <w:sz w:val="32"/>
          <w:szCs w:val="32"/>
        </w:rPr>
      </w:pPr>
      <w:r>
        <w:rPr>
          <w:rFonts w:ascii="仿宋_GB2312" w:eastAsia="仿宋_GB2312" w:hAnsiTheme="minorEastAsia" w:hint="eastAsia"/>
          <w:color w:val="000000" w:themeColor="text1"/>
          <w:kern w:val="0"/>
          <w:sz w:val="32"/>
          <w:szCs w:val="32"/>
        </w:rPr>
        <w:t>验收组</w:t>
      </w:r>
      <w:r w:rsidR="00D72730">
        <w:rPr>
          <w:rFonts w:ascii="仿宋_GB2312" w:eastAsia="仿宋_GB2312" w:hAnsiTheme="minorEastAsia" w:hint="eastAsia"/>
          <w:color w:val="000000" w:themeColor="text1"/>
          <w:kern w:val="0"/>
          <w:sz w:val="32"/>
          <w:szCs w:val="32"/>
        </w:rPr>
        <w:t>根据</w:t>
      </w:r>
      <w:r w:rsidR="0031251C" w:rsidRPr="0031251C">
        <w:rPr>
          <w:rFonts w:ascii="仿宋_GB2312" w:eastAsia="仿宋_GB2312" w:hAnsiTheme="minorEastAsia" w:hint="eastAsia"/>
          <w:color w:val="000000" w:themeColor="text1"/>
          <w:kern w:val="0"/>
          <w:sz w:val="32"/>
          <w:szCs w:val="32"/>
        </w:rPr>
        <w:t>茂名万通石化汽车运输有限公司玉其加油站</w:t>
      </w:r>
      <w:r w:rsidR="00D72730">
        <w:rPr>
          <w:rFonts w:ascii="仿宋_GB2312" w:eastAsia="仿宋_GB2312" w:hAnsiTheme="minorEastAsia" w:hint="eastAsia"/>
          <w:color w:val="000000" w:themeColor="text1"/>
          <w:kern w:val="0"/>
          <w:sz w:val="32"/>
          <w:szCs w:val="32"/>
        </w:rPr>
        <w:t>竣工环境保护验收监测报告并对照《建设项目竣工环境保护验收暂行办法》，严格依照国家有关法律法规、建设项目竣工环境保护验收技术规范、指南、本项目环境影响</w:t>
      </w:r>
      <w:r w:rsidR="00A70D40">
        <w:rPr>
          <w:rFonts w:ascii="仿宋_GB2312" w:eastAsia="仿宋_GB2312" w:hAnsiTheme="minorEastAsia" w:hint="eastAsia"/>
          <w:color w:val="000000" w:themeColor="text1"/>
          <w:kern w:val="0"/>
          <w:sz w:val="32"/>
          <w:szCs w:val="32"/>
        </w:rPr>
        <w:t>报告</w:t>
      </w:r>
      <w:r w:rsidR="003C3FD1">
        <w:rPr>
          <w:rFonts w:ascii="仿宋_GB2312" w:eastAsia="仿宋_GB2312" w:hAnsiTheme="minorEastAsia" w:hint="eastAsia"/>
          <w:color w:val="000000" w:themeColor="text1"/>
          <w:kern w:val="0"/>
          <w:sz w:val="32"/>
          <w:szCs w:val="32"/>
        </w:rPr>
        <w:t>表</w:t>
      </w:r>
      <w:r w:rsidR="00D72730">
        <w:rPr>
          <w:rFonts w:ascii="仿宋_GB2312" w:eastAsia="仿宋_GB2312" w:hAnsiTheme="minorEastAsia" w:hint="eastAsia"/>
          <w:color w:val="000000" w:themeColor="text1"/>
          <w:kern w:val="0"/>
          <w:sz w:val="32"/>
          <w:szCs w:val="32"/>
        </w:rPr>
        <w:t>和审批部门审批决定等要求，现场核实了本项目配套的环境保护措施落实情况，查阅了相关资料，</w:t>
      </w:r>
      <w:r w:rsidRPr="00DB5C9F">
        <w:rPr>
          <w:rFonts w:ascii="仿宋_GB2312" w:eastAsia="仿宋_GB2312" w:hAnsiTheme="minorEastAsia"/>
          <w:color w:val="000000" w:themeColor="text1"/>
          <w:kern w:val="0"/>
          <w:sz w:val="32"/>
          <w:szCs w:val="32"/>
        </w:rPr>
        <w:t>经认真讨论后形成了现场验收意见。验收意见如下</w:t>
      </w:r>
      <w:r w:rsidR="00D72730">
        <w:rPr>
          <w:rFonts w:ascii="仿宋_GB2312" w:eastAsia="仿宋_GB2312" w:hAnsiTheme="minorEastAsia" w:hint="eastAsia"/>
          <w:color w:val="000000" w:themeColor="text1"/>
          <w:kern w:val="0"/>
          <w:sz w:val="32"/>
          <w:szCs w:val="32"/>
        </w:rPr>
        <w:t>：</w:t>
      </w:r>
      <w:r w:rsidR="00D72730">
        <w:rPr>
          <w:rFonts w:ascii="仿宋_GB2312" w:eastAsia="仿宋_GB2312" w:hAnsiTheme="minorEastAsia"/>
          <w:color w:val="000000" w:themeColor="text1"/>
          <w:kern w:val="0"/>
          <w:sz w:val="32"/>
          <w:szCs w:val="32"/>
        </w:rPr>
        <w:t xml:space="preserve">   </w:t>
      </w:r>
    </w:p>
    <w:p w14:paraId="21520252" w14:textId="77777777" w:rsidR="004C3348" w:rsidRPr="00DA3EDD" w:rsidRDefault="00D72730" w:rsidP="009E16A1">
      <w:pPr>
        <w:pStyle w:val="10"/>
        <w:spacing w:line="580" w:lineRule="exact"/>
        <w:ind w:firstLine="723"/>
        <w:outlineLvl w:val="0"/>
        <w:rPr>
          <w:rFonts w:asciiTheme="minorEastAsia" w:eastAsiaTheme="minorEastAsia" w:hAnsiTheme="minorEastAsia"/>
          <w:b/>
          <w:color w:val="000000" w:themeColor="text1"/>
          <w:kern w:val="0"/>
          <w:sz w:val="36"/>
          <w:szCs w:val="36"/>
        </w:rPr>
      </w:pPr>
      <w:r w:rsidRPr="00DA3EDD">
        <w:rPr>
          <w:rFonts w:asciiTheme="minorEastAsia" w:eastAsiaTheme="minorEastAsia" w:hAnsiTheme="minorEastAsia" w:hint="eastAsia"/>
          <w:b/>
          <w:color w:val="000000" w:themeColor="text1"/>
          <w:kern w:val="0"/>
          <w:sz w:val="36"/>
          <w:szCs w:val="36"/>
        </w:rPr>
        <w:t>一、工程建设的基本情况</w:t>
      </w:r>
    </w:p>
    <w:p w14:paraId="622FC93F" w14:textId="77777777" w:rsidR="004C3348" w:rsidRDefault="00D72730" w:rsidP="009E16A1">
      <w:pPr>
        <w:spacing w:line="580" w:lineRule="exact"/>
        <w:ind w:firstLineChars="200" w:firstLine="643"/>
        <w:outlineLvl w:val="1"/>
        <w:rPr>
          <w:rFonts w:asciiTheme="minorEastAsia" w:eastAsiaTheme="minorEastAsia" w:hAnsiTheme="minorEastAsia"/>
          <w:b/>
          <w:color w:val="000000" w:themeColor="text1"/>
          <w:kern w:val="0"/>
          <w:sz w:val="32"/>
          <w:szCs w:val="32"/>
        </w:rPr>
      </w:pPr>
      <w:r>
        <w:rPr>
          <w:rFonts w:asciiTheme="minorEastAsia" w:eastAsiaTheme="minorEastAsia" w:hAnsiTheme="minorEastAsia" w:hint="eastAsia"/>
          <w:b/>
          <w:color w:val="000000" w:themeColor="text1"/>
          <w:kern w:val="0"/>
          <w:sz w:val="32"/>
          <w:szCs w:val="32"/>
        </w:rPr>
        <w:t>（一）建设地点、规模、主要建设内容</w:t>
      </w:r>
    </w:p>
    <w:p w14:paraId="5E485E56" w14:textId="3149E821" w:rsidR="004C3348" w:rsidRDefault="0031251C" w:rsidP="009E16A1">
      <w:pPr>
        <w:spacing w:line="580" w:lineRule="exact"/>
        <w:ind w:firstLineChars="200" w:firstLine="640"/>
        <w:rPr>
          <w:rFonts w:ascii="仿宋_GB2312" w:eastAsia="仿宋_GB2312" w:hAnsiTheme="minorEastAsia"/>
          <w:color w:val="000000" w:themeColor="text1"/>
          <w:kern w:val="0"/>
          <w:sz w:val="32"/>
          <w:szCs w:val="32"/>
        </w:rPr>
      </w:pPr>
      <w:r w:rsidRPr="0031251C">
        <w:rPr>
          <w:rFonts w:ascii="仿宋_GB2312" w:eastAsia="仿宋_GB2312" w:hAnsiTheme="minorEastAsia" w:hint="eastAsia"/>
          <w:color w:val="000000" w:themeColor="text1"/>
          <w:kern w:val="0"/>
          <w:sz w:val="32"/>
          <w:szCs w:val="32"/>
        </w:rPr>
        <w:t>茂名万通石化汽车运输有限公司玉其加油站位于广东省茂名市茂南区玉其路43号</w:t>
      </w:r>
      <w:r w:rsidR="00DB5C9F">
        <w:rPr>
          <w:rFonts w:ascii="仿宋_GB2312" w:eastAsia="仿宋_GB2312" w:hAnsiTheme="minorEastAsia" w:hint="eastAsia"/>
          <w:color w:val="000000" w:themeColor="text1"/>
          <w:kern w:val="0"/>
          <w:sz w:val="32"/>
          <w:szCs w:val="32"/>
        </w:rPr>
        <w:t>（</w:t>
      </w:r>
      <w:r w:rsidR="003C3FD1" w:rsidRPr="003C3FD1">
        <w:rPr>
          <w:rFonts w:ascii="仿宋_GB2312" w:eastAsia="仿宋_GB2312" w:hAnsiTheme="minorEastAsia" w:hint="eastAsia"/>
          <w:color w:val="000000" w:themeColor="text1"/>
          <w:kern w:val="0"/>
          <w:sz w:val="32"/>
          <w:szCs w:val="32"/>
        </w:rPr>
        <w:t>中心经纬度：2</w:t>
      </w:r>
      <w:r w:rsidRPr="0031251C">
        <w:rPr>
          <w:rFonts w:ascii="仿宋_GB2312" w:eastAsia="仿宋_GB2312" w:hAnsiTheme="minorEastAsia" w:hint="eastAsia"/>
          <w:color w:val="000000" w:themeColor="text1"/>
          <w:kern w:val="0"/>
          <w:sz w:val="32"/>
          <w:szCs w:val="32"/>
        </w:rPr>
        <w:t>110°51′12.02″E，</w:t>
      </w:r>
      <w:r w:rsidRPr="0031251C">
        <w:rPr>
          <w:rFonts w:ascii="仿宋_GB2312" w:eastAsia="仿宋_GB2312" w:hAnsiTheme="minorEastAsia" w:hint="eastAsia"/>
          <w:color w:val="000000" w:themeColor="text1"/>
          <w:kern w:val="0"/>
          <w:sz w:val="32"/>
          <w:szCs w:val="32"/>
        </w:rPr>
        <w:lastRenderedPageBreak/>
        <w:t>21°40′50.34″N</w:t>
      </w:r>
      <w:r w:rsidR="00DB5C9F">
        <w:rPr>
          <w:rFonts w:ascii="仿宋_GB2312" w:eastAsia="仿宋_GB2312" w:hAnsiTheme="minorEastAsia" w:hint="eastAsia"/>
          <w:color w:val="000000" w:themeColor="text1"/>
          <w:kern w:val="0"/>
          <w:sz w:val="32"/>
          <w:szCs w:val="32"/>
        </w:rPr>
        <w:t>）</w:t>
      </w:r>
      <w:r w:rsidR="00A77C2E">
        <w:rPr>
          <w:rFonts w:ascii="仿宋_GB2312" w:eastAsia="仿宋_GB2312" w:hAnsiTheme="minorEastAsia" w:hint="eastAsia"/>
          <w:color w:val="000000" w:themeColor="text1"/>
          <w:kern w:val="0"/>
          <w:sz w:val="32"/>
          <w:szCs w:val="32"/>
        </w:rPr>
        <w:t>。</w:t>
      </w:r>
      <w:r w:rsidR="00A70D40">
        <w:rPr>
          <w:rFonts w:ascii="仿宋_GB2312" w:eastAsia="仿宋_GB2312" w:hAnsiTheme="minorEastAsia" w:hint="eastAsia"/>
          <w:color w:val="000000" w:themeColor="text1"/>
          <w:kern w:val="0"/>
          <w:sz w:val="32"/>
          <w:szCs w:val="32"/>
        </w:rPr>
        <w:t>项目</w:t>
      </w:r>
      <w:r w:rsidR="00A77C2E">
        <w:rPr>
          <w:rFonts w:ascii="仿宋_GB2312" w:eastAsia="仿宋_GB2312" w:hAnsiTheme="minorEastAsia" w:hint="eastAsia"/>
          <w:color w:val="000000" w:themeColor="text1"/>
          <w:kern w:val="0"/>
          <w:sz w:val="32"/>
          <w:szCs w:val="32"/>
        </w:rPr>
        <w:t>主要建设内容为</w:t>
      </w:r>
      <w:r w:rsidR="00A70D40">
        <w:rPr>
          <w:rFonts w:ascii="仿宋_GB2312" w:eastAsia="仿宋_GB2312" w:hAnsiTheme="minorEastAsia" w:hint="eastAsia"/>
          <w:color w:val="000000" w:themeColor="text1"/>
          <w:kern w:val="0"/>
          <w:sz w:val="32"/>
          <w:szCs w:val="32"/>
        </w:rPr>
        <w:t>：</w:t>
      </w:r>
      <w:r w:rsidRPr="0031251C">
        <w:rPr>
          <w:rFonts w:ascii="仿宋_GB2312" w:eastAsia="仿宋_GB2312" w:hAnsiTheme="minorEastAsia" w:hint="eastAsia"/>
          <w:color w:val="000000" w:themeColor="text1"/>
          <w:kern w:val="0"/>
          <w:sz w:val="32"/>
          <w:szCs w:val="32"/>
        </w:rPr>
        <w:t>在原有加油站的建筑及设施基础上新增加汽油储存、加油设备。</w:t>
      </w:r>
      <w:r w:rsidR="00DB5C9F">
        <w:rPr>
          <w:rFonts w:ascii="仿宋_GB2312" w:eastAsia="仿宋_GB2312" w:hAnsiTheme="minorEastAsia" w:hint="eastAsia"/>
          <w:color w:val="000000" w:themeColor="text1"/>
          <w:kern w:val="0"/>
          <w:sz w:val="32"/>
          <w:szCs w:val="32"/>
        </w:rPr>
        <w:t>即主要</w:t>
      </w:r>
      <w:r w:rsidRPr="0031251C">
        <w:rPr>
          <w:rFonts w:ascii="仿宋_GB2312" w:eastAsia="仿宋_GB2312" w:hAnsiTheme="minorEastAsia" w:hint="eastAsia"/>
          <w:color w:val="000000" w:themeColor="text1"/>
          <w:kern w:val="0"/>
          <w:sz w:val="32"/>
          <w:szCs w:val="32"/>
        </w:rPr>
        <w:t>新增一个30m³的92#汽油储罐，</w:t>
      </w:r>
      <w:r w:rsidR="00DB5C9F">
        <w:rPr>
          <w:rFonts w:ascii="仿宋_GB2312" w:eastAsia="仿宋_GB2312" w:hAnsiTheme="minorEastAsia" w:hint="eastAsia"/>
          <w:color w:val="000000" w:themeColor="text1"/>
          <w:kern w:val="0"/>
          <w:sz w:val="32"/>
          <w:szCs w:val="32"/>
        </w:rPr>
        <w:t>同时</w:t>
      </w:r>
      <w:r w:rsidRPr="0031251C">
        <w:rPr>
          <w:rFonts w:ascii="仿宋_GB2312" w:eastAsia="仿宋_GB2312" w:hAnsiTheme="minorEastAsia" w:hint="eastAsia"/>
          <w:color w:val="000000" w:themeColor="text1"/>
          <w:kern w:val="0"/>
          <w:sz w:val="32"/>
          <w:szCs w:val="32"/>
        </w:rPr>
        <w:t>将原</w:t>
      </w:r>
      <w:r w:rsidR="00DB5C9F">
        <w:rPr>
          <w:rFonts w:ascii="仿宋_GB2312" w:eastAsia="仿宋_GB2312" w:hAnsiTheme="minorEastAsia" w:hint="eastAsia"/>
          <w:color w:val="000000" w:themeColor="text1"/>
          <w:kern w:val="0"/>
          <w:sz w:val="32"/>
          <w:szCs w:val="32"/>
        </w:rPr>
        <w:t>来</w:t>
      </w:r>
      <w:r w:rsidRPr="0031251C">
        <w:rPr>
          <w:rFonts w:ascii="仿宋_GB2312" w:eastAsia="仿宋_GB2312" w:hAnsiTheme="minorEastAsia" w:hint="eastAsia"/>
          <w:color w:val="000000" w:themeColor="text1"/>
          <w:kern w:val="0"/>
          <w:sz w:val="32"/>
          <w:szCs w:val="32"/>
        </w:rPr>
        <w:t>一个24m³的0#柴油储罐改为95#汽油储罐，</w:t>
      </w:r>
      <w:r w:rsidR="00DB5C9F">
        <w:rPr>
          <w:rFonts w:ascii="仿宋_GB2312" w:eastAsia="仿宋_GB2312" w:hAnsiTheme="minorEastAsia" w:hint="eastAsia"/>
          <w:color w:val="000000" w:themeColor="text1"/>
          <w:kern w:val="0"/>
          <w:sz w:val="32"/>
          <w:szCs w:val="32"/>
        </w:rPr>
        <w:t>原来</w:t>
      </w:r>
      <w:r w:rsidRPr="0031251C">
        <w:rPr>
          <w:rFonts w:ascii="仿宋_GB2312" w:eastAsia="仿宋_GB2312" w:hAnsiTheme="minorEastAsia" w:hint="eastAsia"/>
          <w:color w:val="000000" w:themeColor="text1"/>
          <w:kern w:val="0"/>
          <w:sz w:val="32"/>
          <w:szCs w:val="32"/>
        </w:rPr>
        <w:t>一个17m³的0#柴油储罐保持不变，储罐总容积由原来的41m³增至71m³。</w:t>
      </w:r>
      <w:r w:rsidR="00DB5C9F" w:rsidRPr="0031251C">
        <w:rPr>
          <w:rFonts w:ascii="仿宋_GB2312" w:eastAsia="仿宋_GB2312" w:hAnsiTheme="minorEastAsia" w:hint="eastAsia"/>
          <w:color w:val="000000" w:themeColor="text1"/>
          <w:kern w:val="0"/>
          <w:sz w:val="32"/>
          <w:szCs w:val="32"/>
        </w:rPr>
        <w:t>油品销售量从400t/a增至850t/a，其中柴油销售量从原来400t/a减少至350t/a（减少50t/a），增加汽油销售，销售量为500t/a（增加500t/a）</w:t>
      </w:r>
      <w:r w:rsidR="00DB5C9F">
        <w:rPr>
          <w:rFonts w:ascii="仿宋_GB2312" w:eastAsia="仿宋_GB2312" w:hAnsiTheme="minorEastAsia" w:hint="eastAsia"/>
          <w:color w:val="000000" w:themeColor="text1"/>
          <w:kern w:val="0"/>
          <w:sz w:val="32"/>
          <w:szCs w:val="32"/>
        </w:rPr>
        <w:t>。</w:t>
      </w:r>
    </w:p>
    <w:p w14:paraId="1957EB07" w14:textId="77777777" w:rsidR="004C3348" w:rsidRDefault="00D72730" w:rsidP="009E16A1">
      <w:pPr>
        <w:spacing w:line="580" w:lineRule="exact"/>
        <w:ind w:firstLineChars="200" w:firstLine="643"/>
        <w:outlineLvl w:val="1"/>
        <w:rPr>
          <w:rFonts w:asciiTheme="minorEastAsia" w:eastAsiaTheme="minorEastAsia" w:hAnsiTheme="minorEastAsia"/>
          <w:b/>
          <w:color w:val="000000" w:themeColor="text1"/>
          <w:kern w:val="0"/>
          <w:sz w:val="32"/>
          <w:szCs w:val="32"/>
        </w:rPr>
      </w:pPr>
      <w:r>
        <w:rPr>
          <w:rFonts w:asciiTheme="minorEastAsia" w:eastAsiaTheme="minorEastAsia" w:hAnsiTheme="minorEastAsia" w:hint="eastAsia"/>
          <w:b/>
          <w:color w:val="000000" w:themeColor="text1"/>
          <w:kern w:val="0"/>
          <w:sz w:val="32"/>
          <w:szCs w:val="32"/>
        </w:rPr>
        <w:t>（二）建设过程及环保审批情况</w:t>
      </w:r>
    </w:p>
    <w:p w14:paraId="5CE02097" w14:textId="410F601D" w:rsidR="004C3348" w:rsidRDefault="0031251C" w:rsidP="009E16A1">
      <w:pPr>
        <w:widowControl/>
        <w:spacing w:line="580" w:lineRule="exact"/>
        <w:ind w:firstLineChars="200" w:firstLine="640"/>
        <w:rPr>
          <w:rFonts w:ascii="仿宋_GB2312" w:eastAsia="仿宋_GB2312" w:hAnsiTheme="minorEastAsia"/>
          <w:color w:val="000000" w:themeColor="text1"/>
          <w:kern w:val="0"/>
          <w:sz w:val="32"/>
          <w:szCs w:val="32"/>
        </w:rPr>
      </w:pPr>
      <w:bookmarkStart w:id="1" w:name="OLE_LINK36"/>
      <w:r w:rsidRPr="0031251C">
        <w:rPr>
          <w:rFonts w:ascii="仿宋_GB2312" w:eastAsia="仿宋_GB2312" w:hAnsiTheme="minorEastAsia" w:hint="eastAsia"/>
          <w:color w:val="000000" w:themeColor="text1"/>
          <w:kern w:val="0"/>
          <w:sz w:val="32"/>
          <w:szCs w:val="32"/>
        </w:rPr>
        <w:t>茂名万通石化汽车运输有限公司玉其加油站</w:t>
      </w:r>
      <w:bookmarkEnd w:id="1"/>
      <w:r w:rsidR="00A77C2E">
        <w:rPr>
          <w:rFonts w:ascii="仿宋_GB2312" w:eastAsia="仿宋_GB2312" w:hAnsiTheme="minorEastAsia" w:hint="eastAsia"/>
          <w:color w:val="000000" w:themeColor="text1"/>
          <w:kern w:val="0"/>
          <w:sz w:val="32"/>
          <w:szCs w:val="32"/>
        </w:rPr>
        <w:t>委托</w:t>
      </w:r>
      <w:r>
        <w:rPr>
          <w:rFonts w:ascii="仿宋_GB2312" w:eastAsia="仿宋_GB2312" w:hAnsiTheme="minorEastAsia" w:hint="eastAsia"/>
          <w:color w:val="000000" w:themeColor="text1"/>
          <w:kern w:val="0"/>
          <w:sz w:val="32"/>
          <w:szCs w:val="32"/>
        </w:rPr>
        <w:t>广东环科技术咨询有限公司</w:t>
      </w:r>
      <w:r w:rsidR="00A77C2E">
        <w:rPr>
          <w:rFonts w:ascii="仿宋_GB2312" w:eastAsia="仿宋_GB2312" w:hAnsiTheme="minorEastAsia" w:hint="eastAsia"/>
          <w:color w:val="000000" w:themeColor="text1"/>
          <w:kern w:val="0"/>
          <w:sz w:val="32"/>
          <w:szCs w:val="32"/>
        </w:rPr>
        <w:t>于</w:t>
      </w:r>
      <w:r w:rsidR="00A77C2E" w:rsidRPr="00A77C2E">
        <w:rPr>
          <w:rFonts w:ascii="仿宋_GB2312" w:eastAsia="仿宋_GB2312" w:hAnsiTheme="minorEastAsia" w:hint="eastAsia"/>
          <w:color w:val="000000" w:themeColor="text1"/>
          <w:kern w:val="0"/>
          <w:sz w:val="32"/>
          <w:szCs w:val="32"/>
        </w:rPr>
        <w:t>202</w:t>
      </w:r>
      <w:r w:rsidR="003C3FD1">
        <w:rPr>
          <w:rFonts w:ascii="仿宋_GB2312" w:eastAsia="仿宋_GB2312" w:hAnsiTheme="minorEastAsia" w:hint="eastAsia"/>
          <w:color w:val="000000" w:themeColor="text1"/>
          <w:kern w:val="0"/>
          <w:sz w:val="32"/>
          <w:szCs w:val="32"/>
        </w:rPr>
        <w:t>3</w:t>
      </w:r>
      <w:r w:rsidR="00A77C2E" w:rsidRPr="00A77C2E">
        <w:rPr>
          <w:rFonts w:ascii="仿宋_GB2312" w:eastAsia="仿宋_GB2312" w:hAnsiTheme="minorEastAsia" w:hint="eastAsia"/>
          <w:color w:val="000000" w:themeColor="text1"/>
          <w:kern w:val="0"/>
          <w:sz w:val="32"/>
          <w:szCs w:val="32"/>
        </w:rPr>
        <w:t>年</w:t>
      </w:r>
      <w:r>
        <w:rPr>
          <w:rFonts w:ascii="仿宋_GB2312" w:eastAsia="仿宋_GB2312" w:hAnsiTheme="minorEastAsia" w:hint="eastAsia"/>
          <w:color w:val="000000" w:themeColor="text1"/>
          <w:kern w:val="0"/>
          <w:sz w:val="32"/>
          <w:szCs w:val="32"/>
        </w:rPr>
        <w:t>3</w:t>
      </w:r>
      <w:r w:rsidR="00A77C2E" w:rsidRPr="00A77C2E">
        <w:rPr>
          <w:rFonts w:ascii="仿宋_GB2312" w:eastAsia="仿宋_GB2312" w:hAnsiTheme="minorEastAsia" w:hint="eastAsia"/>
          <w:color w:val="000000" w:themeColor="text1"/>
          <w:kern w:val="0"/>
          <w:sz w:val="32"/>
          <w:szCs w:val="32"/>
        </w:rPr>
        <w:t>月</w:t>
      </w:r>
      <w:r w:rsidR="00A77C2E">
        <w:rPr>
          <w:rFonts w:ascii="仿宋_GB2312" w:eastAsia="仿宋_GB2312" w:hAnsiTheme="minorEastAsia" w:hint="eastAsia"/>
          <w:color w:val="000000" w:themeColor="text1"/>
          <w:kern w:val="0"/>
          <w:sz w:val="32"/>
          <w:szCs w:val="32"/>
        </w:rPr>
        <w:t>完成</w:t>
      </w:r>
      <w:r w:rsidR="00A77C2E" w:rsidRPr="00A77C2E">
        <w:rPr>
          <w:rFonts w:ascii="仿宋_GB2312" w:eastAsia="仿宋_GB2312" w:hAnsiTheme="minorEastAsia" w:hint="eastAsia"/>
          <w:color w:val="000000" w:themeColor="text1"/>
          <w:kern w:val="0"/>
          <w:sz w:val="32"/>
          <w:szCs w:val="32"/>
        </w:rPr>
        <w:t>《</w:t>
      </w:r>
      <w:r w:rsidRPr="0031251C">
        <w:rPr>
          <w:rFonts w:ascii="仿宋_GB2312" w:eastAsia="仿宋_GB2312" w:hAnsiTheme="minorEastAsia" w:hint="eastAsia"/>
          <w:color w:val="000000" w:themeColor="text1"/>
          <w:kern w:val="0"/>
          <w:sz w:val="32"/>
          <w:szCs w:val="32"/>
        </w:rPr>
        <w:t>茂名万通石化汽车运输有限公司玉其加油站扩建项目环境影响报告表</w:t>
      </w:r>
      <w:r w:rsidR="00A77C2E" w:rsidRPr="00A77C2E">
        <w:rPr>
          <w:rFonts w:ascii="仿宋_GB2312" w:eastAsia="仿宋_GB2312" w:hAnsiTheme="minorEastAsia" w:hint="eastAsia"/>
          <w:color w:val="000000" w:themeColor="text1"/>
          <w:kern w:val="0"/>
          <w:sz w:val="32"/>
          <w:szCs w:val="32"/>
        </w:rPr>
        <w:t>》</w:t>
      </w:r>
      <w:r w:rsidR="00A14702">
        <w:rPr>
          <w:rFonts w:ascii="仿宋_GB2312" w:eastAsia="仿宋_GB2312" w:hAnsiTheme="minorEastAsia" w:hint="eastAsia"/>
          <w:color w:val="000000" w:themeColor="text1"/>
          <w:kern w:val="0"/>
          <w:sz w:val="32"/>
          <w:szCs w:val="32"/>
        </w:rPr>
        <w:t>的</w:t>
      </w:r>
      <w:r w:rsidR="00A77C2E">
        <w:rPr>
          <w:rFonts w:ascii="仿宋_GB2312" w:eastAsia="仿宋_GB2312" w:hAnsiTheme="minorEastAsia" w:hint="eastAsia"/>
          <w:color w:val="000000" w:themeColor="text1"/>
          <w:kern w:val="0"/>
          <w:sz w:val="32"/>
          <w:szCs w:val="32"/>
        </w:rPr>
        <w:t>编制并送审；</w:t>
      </w:r>
      <w:r w:rsidR="00A77C2E" w:rsidRPr="00A77C2E">
        <w:rPr>
          <w:rFonts w:ascii="仿宋_GB2312" w:eastAsia="仿宋_GB2312" w:hAnsiTheme="minorEastAsia" w:hint="eastAsia"/>
          <w:color w:val="000000" w:themeColor="text1"/>
          <w:kern w:val="0"/>
          <w:sz w:val="32"/>
          <w:szCs w:val="32"/>
        </w:rPr>
        <w:t>202</w:t>
      </w:r>
      <w:r w:rsidR="003C3FD1">
        <w:rPr>
          <w:rFonts w:ascii="仿宋_GB2312" w:eastAsia="仿宋_GB2312" w:hAnsiTheme="minorEastAsia" w:hint="eastAsia"/>
          <w:color w:val="000000" w:themeColor="text1"/>
          <w:kern w:val="0"/>
          <w:sz w:val="32"/>
          <w:szCs w:val="32"/>
        </w:rPr>
        <w:t>3</w:t>
      </w:r>
      <w:r w:rsidR="00A77C2E" w:rsidRPr="00A77C2E">
        <w:rPr>
          <w:rFonts w:ascii="仿宋_GB2312" w:eastAsia="仿宋_GB2312" w:hAnsiTheme="minorEastAsia" w:hint="eastAsia"/>
          <w:color w:val="000000" w:themeColor="text1"/>
          <w:kern w:val="0"/>
          <w:sz w:val="32"/>
          <w:szCs w:val="32"/>
        </w:rPr>
        <w:t>年</w:t>
      </w:r>
      <w:r>
        <w:rPr>
          <w:rFonts w:ascii="仿宋_GB2312" w:eastAsia="仿宋_GB2312" w:hAnsiTheme="minorEastAsia" w:hint="eastAsia"/>
          <w:color w:val="000000" w:themeColor="text1"/>
          <w:kern w:val="0"/>
          <w:sz w:val="32"/>
          <w:szCs w:val="32"/>
        </w:rPr>
        <w:t>3</w:t>
      </w:r>
      <w:r w:rsidR="00A77C2E" w:rsidRPr="00A77C2E">
        <w:rPr>
          <w:rFonts w:ascii="仿宋_GB2312" w:eastAsia="仿宋_GB2312" w:hAnsiTheme="minorEastAsia" w:hint="eastAsia"/>
          <w:color w:val="000000" w:themeColor="text1"/>
          <w:kern w:val="0"/>
          <w:sz w:val="32"/>
          <w:szCs w:val="32"/>
        </w:rPr>
        <w:t>月</w:t>
      </w:r>
      <w:r>
        <w:rPr>
          <w:rFonts w:ascii="仿宋_GB2312" w:eastAsia="仿宋_GB2312" w:hAnsiTheme="minorEastAsia" w:hint="eastAsia"/>
          <w:color w:val="000000" w:themeColor="text1"/>
          <w:kern w:val="0"/>
          <w:sz w:val="32"/>
          <w:szCs w:val="32"/>
        </w:rPr>
        <w:t>27</w:t>
      </w:r>
      <w:r w:rsidR="00A77C2E" w:rsidRPr="00A77C2E">
        <w:rPr>
          <w:rFonts w:ascii="仿宋_GB2312" w:eastAsia="仿宋_GB2312" w:hAnsiTheme="minorEastAsia" w:hint="eastAsia"/>
          <w:color w:val="000000" w:themeColor="text1"/>
          <w:kern w:val="0"/>
          <w:sz w:val="32"/>
          <w:szCs w:val="32"/>
        </w:rPr>
        <w:t>日</w:t>
      </w:r>
      <w:r w:rsidR="00423D6E">
        <w:rPr>
          <w:rFonts w:ascii="仿宋_GB2312" w:eastAsia="仿宋_GB2312" w:hAnsiTheme="minorEastAsia" w:hint="eastAsia"/>
          <w:color w:val="000000" w:themeColor="text1"/>
          <w:kern w:val="0"/>
          <w:sz w:val="32"/>
          <w:szCs w:val="32"/>
        </w:rPr>
        <w:t>，</w:t>
      </w:r>
      <w:r w:rsidR="00A77C2E">
        <w:rPr>
          <w:rFonts w:ascii="仿宋_GB2312" w:eastAsia="仿宋_GB2312" w:hAnsiTheme="minorEastAsia" w:hint="eastAsia"/>
          <w:color w:val="000000" w:themeColor="text1"/>
          <w:kern w:val="0"/>
          <w:sz w:val="32"/>
          <w:szCs w:val="32"/>
        </w:rPr>
        <w:t>茂名市</w:t>
      </w:r>
      <w:proofErr w:type="gramStart"/>
      <w:r w:rsidR="00A77C2E">
        <w:rPr>
          <w:rFonts w:ascii="仿宋_GB2312" w:eastAsia="仿宋_GB2312" w:hAnsiTheme="minorEastAsia" w:hint="eastAsia"/>
          <w:color w:val="000000" w:themeColor="text1"/>
          <w:kern w:val="0"/>
          <w:sz w:val="32"/>
          <w:szCs w:val="32"/>
        </w:rPr>
        <w:t>生态环境局</w:t>
      </w:r>
      <w:r>
        <w:rPr>
          <w:rFonts w:ascii="仿宋_GB2312" w:eastAsia="仿宋_GB2312" w:hAnsiTheme="minorEastAsia" w:hint="eastAsia"/>
          <w:color w:val="000000" w:themeColor="text1"/>
          <w:kern w:val="0"/>
          <w:sz w:val="32"/>
          <w:szCs w:val="32"/>
        </w:rPr>
        <w:t>茂南</w:t>
      </w:r>
      <w:proofErr w:type="gramEnd"/>
      <w:r w:rsidR="003C3FD1">
        <w:rPr>
          <w:rFonts w:ascii="仿宋_GB2312" w:eastAsia="仿宋_GB2312" w:hAnsiTheme="minorEastAsia" w:hint="eastAsia"/>
          <w:color w:val="000000" w:themeColor="text1"/>
          <w:kern w:val="0"/>
          <w:sz w:val="32"/>
          <w:szCs w:val="32"/>
        </w:rPr>
        <w:t>分局</w:t>
      </w:r>
      <w:r w:rsidR="00A77C2E">
        <w:rPr>
          <w:rFonts w:ascii="仿宋_GB2312" w:eastAsia="仿宋_GB2312" w:hAnsiTheme="minorEastAsia" w:hint="eastAsia"/>
          <w:color w:val="000000" w:themeColor="text1"/>
          <w:kern w:val="0"/>
          <w:sz w:val="32"/>
          <w:szCs w:val="32"/>
        </w:rPr>
        <w:t>以</w:t>
      </w:r>
      <w:r w:rsidR="00A77C2E" w:rsidRPr="00A77C2E">
        <w:rPr>
          <w:rFonts w:ascii="仿宋_GB2312" w:eastAsia="仿宋_GB2312" w:hAnsiTheme="minorEastAsia" w:hint="eastAsia"/>
          <w:color w:val="000000" w:themeColor="text1"/>
          <w:kern w:val="0"/>
          <w:sz w:val="32"/>
          <w:szCs w:val="32"/>
        </w:rPr>
        <w:t>茂环</w:t>
      </w:r>
      <w:r w:rsidR="003C3FD1">
        <w:rPr>
          <w:rFonts w:ascii="仿宋_GB2312" w:eastAsia="仿宋_GB2312" w:hAnsiTheme="minorEastAsia" w:hint="eastAsia"/>
          <w:color w:val="000000" w:themeColor="text1"/>
          <w:kern w:val="0"/>
          <w:sz w:val="32"/>
          <w:szCs w:val="32"/>
        </w:rPr>
        <w:t>（</w:t>
      </w:r>
      <w:r>
        <w:rPr>
          <w:rFonts w:ascii="仿宋_GB2312" w:eastAsia="仿宋_GB2312" w:hAnsiTheme="minorEastAsia" w:hint="eastAsia"/>
          <w:color w:val="000000" w:themeColor="text1"/>
          <w:kern w:val="0"/>
          <w:sz w:val="32"/>
          <w:szCs w:val="32"/>
        </w:rPr>
        <w:t>茂南</w:t>
      </w:r>
      <w:r w:rsidR="003C3FD1">
        <w:rPr>
          <w:rFonts w:ascii="仿宋_GB2312" w:eastAsia="仿宋_GB2312" w:hAnsiTheme="minorEastAsia" w:hint="eastAsia"/>
          <w:color w:val="000000" w:themeColor="text1"/>
          <w:kern w:val="0"/>
          <w:sz w:val="32"/>
          <w:szCs w:val="32"/>
        </w:rPr>
        <w:t>）</w:t>
      </w:r>
      <w:r w:rsidR="00A77C2E" w:rsidRPr="00A77C2E">
        <w:rPr>
          <w:rFonts w:ascii="仿宋_GB2312" w:eastAsia="仿宋_GB2312" w:hAnsiTheme="minorEastAsia" w:hint="eastAsia"/>
          <w:color w:val="000000" w:themeColor="text1"/>
          <w:kern w:val="0"/>
          <w:sz w:val="32"/>
          <w:szCs w:val="32"/>
        </w:rPr>
        <w:t>审[202</w:t>
      </w:r>
      <w:r w:rsidR="003C3FD1">
        <w:rPr>
          <w:rFonts w:ascii="仿宋_GB2312" w:eastAsia="仿宋_GB2312" w:hAnsiTheme="minorEastAsia" w:hint="eastAsia"/>
          <w:color w:val="000000" w:themeColor="text1"/>
          <w:kern w:val="0"/>
          <w:sz w:val="32"/>
          <w:szCs w:val="32"/>
        </w:rPr>
        <w:t>3</w:t>
      </w:r>
      <w:r w:rsidR="00A77C2E" w:rsidRPr="00A77C2E">
        <w:rPr>
          <w:rFonts w:ascii="仿宋_GB2312" w:eastAsia="仿宋_GB2312" w:hAnsiTheme="minorEastAsia" w:hint="eastAsia"/>
          <w:color w:val="000000" w:themeColor="text1"/>
          <w:kern w:val="0"/>
          <w:sz w:val="32"/>
          <w:szCs w:val="32"/>
        </w:rPr>
        <w:t>]</w:t>
      </w:r>
      <w:r>
        <w:rPr>
          <w:rFonts w:ascii="仿宋_GB2312" w:eastAsia="仿宋_GB2312" w:hAnsiTheme="minorEastAsia" w:hint="eastAsia"/>
          <w:color w:val="000000" w:themeColor="text1"/>
          <w:kern w:val="0"/>
          <w:sz w:val="32"/>
          <w:szCs w:val="32"/>
        </w:rPr>
        <w:t>3</w:t>
      </w:r>
      <w:r w:rsidR="00A77C2E" w:rsidRPr="00A77C2E">
        <w:rPr>
          <w:rFonts w:ascii="仿宋_GB2312" w:eastAsia="仿宋_GB2312" w:hAnsiTheme="minorEastAsia" w:hint="eastAsia"/>
          <w:color w:val="000000" w:themeColor="text1"/>
          <w:kern w:val="0"/>
          <w:sz w:val="32"/>
          <w:szCs w:val="32"/>
        </w:rPr>
        <w:t>号</w:t>
      </w:r>
      <w:r w:rsidR="00A77C2E">
        <w:rPr>
          <w:rFonts w:ascii="仿宋_GB2312" w:eastAsia="仿宋_GB2312" w:hAnsiTheme="minorEastAsia" w:hint="eastAsia"/>
          <w:color w:val="000000" w:themeColor="text1"/>
          <w:kern w:val="0"/>
          <w:sz w:val="32"/>
          <w:szCs w:val="32"/>
        </w:rPr>
        <w:t>文予以</w:t>
      </w:r>
      <w:r w:rsidR="00423D6E">
        <w:rPr>
          <w:rFonts w:ascii="仿宋_GB2312" w:eastAsia="仿宋_GB2312" w:hAnsiTheme="minorEastAsia" w:hint="eastAsia"/>
          <w:color w:val="000000" w:themeColor="text1"/>
          <w:kern w:val="0"/>
          <w:sz w:val="32"/>
          <w:szCs w:val="32"/>
        </w:rPr>
        <w:t>通过</w:t>
      </w:r>
      <w:r w:rsidR="00423D6E">
        <w:rPr>
          <w:rFonts w:ascii="仿宋_GB2312" w:eastAsia="仿宋_GB2312" w:hAnsiTheme="minorEastAsia"/>
          <w:color w:val="000000" w:themeColor="text1"/>
          <w:kern w:val="0"/>
          <w:sz w:val="32"/>
          <w:szCs w:val="32"/>
        </w:rPr>
        <w:t>该项目的</w:t>
      </w:r>
      <w:r w:rsidR="00A77C2E">
        <w:rPr>
          <w:rFonts w:ascii="仿宋_GB2312" w:eastAsia="仿宋_GB2312" w:hAnsiTheme="minorEastAsia" w:hint="eastAsia"/>
          <w:color w:val="000000" w:themeColor="text1"/>
          <w:kern w:val="0"/>
          <w:sz w:val="32"/>
          <w:szCs w:val="32"/>
        </w:rPr>
        <w:t>审批。</w:t>
      </w:r>
      <w:r w:rsidR="00423D6E" w:rsidRPr="00423D6E">
        <w:rPr>
          <w:rFonts w:ascii="仿宋_GB2312" w:eastAsia="仿宋_GB2312" w:hAnsiTheme="minorEastAsia" w:hint="eastAsia"/>
          <w:color w:val="000000" w:themeColor="text1"/>
          <w:kern w:val="0"/>
          <w:sz w:val="32"/>
          <w:szCs w:val="32"/>
        </w:rPr>
        <w:t>目前，本项目生产设施、配套设施及环保治理</w:t>
      </w:r>
      <w:r w:rsidR="00A14702">
        <w:rPr>
          <w:rFonts w:ascii="仿宋_GB2312" w:eastAsia="仿宋_GB2312" w:hAnsiTheme="minorEastAsia" w:hint="eastAsia"/>
          <w:color w:val="000000" w:themeColor="text1"/>
          <w:kern w:val="0"/>
          <w:sz w:val="32"/>
          <w:szCs w:val="32"/>
        </w:rPr>
        <w:t>设备设施</w:t>
      </w:r>
      <w:r w:rsidR="00423D6E" w:rsidRPr="00423D6E">
        <w:rPr>
          <w:rFonts w:ascii="仿宋_GB2312" w:eastAsia="仿宋_GB2312" w:hAnsiTheme="minorEastAsia" w:hint="eastAsia"/>
          <w:color w:val="000000" w:themeColor="text1"/>
          <w:kern w:val="0"/>
          <w:sz w:val="32"/>
          <w:szCs w:val="32"/>
        </w:rPr>
        <w:t>处于正常使用状态。</w:t>
      </w:r>
    </w:p>
    <w:p w14:paraId="1C315E2E" w14:textId="2D7CCDD7" w:rsidR="009E16A1" w:rsidRDefault="00D72730" w:rsidP="004040F0">
      <w:pPr>
        <w:spacing w:line="580" w:lineRule="exact"/>
        <w:ind w:firstLineChars="200" w:firstLine="640"/>
        <w:rPr>
          <w:rFonts w:ascii="仿宋_GB2312" w:eastAsia="仿宋_GB2312" w:hAnsiTheme="minorEastAsia"/>
          <w:color w:val="000000" w:themeColor="text1"/>
          <w:kern w:val="0"/>
          <w:sz w:val="32"/>
          <w:szCs w:val="32"/>
        </w:rPr>
      </w:pPr>
      <w:r>
        <w:rPr>
          <w:rFonts w:ascii="仿宋_GB2312" w:eastAsia="仿宋_GB2312" w:hAnsiTheme="minorEastAsia"/>
          <w:color w:val="000000" w:themeColor="text1"/>
          <w:kern w:val="0"/>
          <w:sz w:val="32"/>
          <w:szCs w:val="32"/>
        </w:rPr>
        <w:t>202</w:t>
      </w:r>
      <w:r>
        <w:rPr>
          <w:rFonts w:ascii="仿宋_GB2312" w:eastAsia="仿宋_GB2312" w:hAnsiTheme="minorEastAsia" w:hint="eastAsia"/>
          <w:color w:val="000000" w:themeColor="text1"/>
          <w:kern w:val="0"/>
          <w:sz w:val="32"/>
          <w:szCs w:val="32"/>
        </w:rPr>
        <w:t>4年</w:t>
      </w:r>
      <w:r w:rsidR="0031251C">
        <w:rPr>
          <w:rFonts w:ascii="仿宋_GB2312" w:eastAsia="仿宋_GB2312" w:hAnsiTheme="minorEastAsia" w:hint="eastAsia"/>
          <w:color w:val="000000" w:themeColor="text1"/>
          <w:kern w:val="0"/>
          <w:sz w:val="32"/>
          <w:szCs w:val="32"/>
        </w:rPr>
        <w:t>7</w:t>
      </w:r>
      <w:r>
        <w:rPr>
          <w:rFonts w:ascii="仿宋_GB2312" w:eastAsia="仿宋_GB2312" w:hAnsiTheme="minorEastAsia" w:hint="eastAsia"/>
          <w:color w:val="000000" w:themeColor="text1"/>
          <w:kern w:val="0"/>
          <w:sz w:val="32"/>
          <w:szCs w:val="32"/>
        </w:rPr>
        <w:t>月，</w:t>
      </w:r>
      <w:r w:rsidR="0031251C" w:rsidRPr="0031251C">
        <w:rPr>
          <w:rFonts w:ascii="仿宋_GB2312" w:eastAsia="仿宋_GB2312" w:hAnsiTheme="minorEastAsia" w:hint="eastAsia"/>
          <w:color w:val="000000" w:themeColor="text1"/>
          <w:kern w:val="0"/>
          <w:sz w:val="32"/>
          <w:szCs w:val="32"/>
        </w:rPr>
        <w:t>茂名万通石化汽车运输有限公司玉其加油站</w:t>
      </w:r>
      <w:r>
        <w:rPr>
          <w:rFonts w:ascii="仿宋_GB2312" w:eastAsia="仿宋_GB2312" w:hAnsiTheme="minorEastAsia" w:hint="eastAsia"/>
          <w:color w:val="000000" w:themeColor="text1"/>
          <w:kern w:val="0"/>
          <w:sz w:val="32"/>
          <w:szCs w:val="32"/>
        </w:rPr>
        <w:t>委托</w:t>
      </w:r>
      <w:r w:rsidR="004040F0">
        <w:rPr>
          <w:rFonts w:ascii="仿宋_GB2312" w:eastAsia="仿宋_GB2312" w:hAnsiTheme="minorEastAsia" w:hint="eastAsia"/>
          <w:color w:val="000000" w:themeColor="text1"/>
          <w:kern w:val="0"/>
          <w:sz w:val="32"/>
          <w:szCs w:val="32"/>
        </w:rPr>
        <w:t>广东环科技术咨询有限公司开展</w:t>
      </w:r>
      <w:r w:rsidR="004040F0" w:rsidRPr="004040F0">
        <w:rPr>
          <w:rFonts w:ascii="仿宋_GB2312" w:eastAsia="仿宋_GB2312" w:hAnsiTheme="minorEastAsia" w:hint="eastAsia"/>
          <w:color w:val="000000" w:themeColor="text1"/>
          <w:kern w:val="0"/>
          <w:sz w:val="32"/>
          <w:szCs w:val="32"/>
        </w:rPr>
        <w:t>验收监测工作</w:t>
      </w:r>
      <w:r>
        <w:rPr>
          <w:rFonts w:ascii="仿宋_GB2312" w:eastAsia="仿宋_GB2312" w:hAnsiTheme="minorEastAsia" w:hint="eastAsia"/>
          <w:color w:val="000000" w:themeColor="text1"/>
          <w:kern w:val="0"/>
          <w:sz w:val="32"/>
          <w:szCs w:val="32"/>
        </w:rPr>
        <w:t>并编制本验收监测报告。</w:t>
      </w:r>
    </w:p>
    <w:p w14:paraId="02354882" w14:textId="5101DECD" w:rsidR="004C3348" w:rsidRDefault="00D72730" w:rsidP="009E16A1">
      <w:pPr>
        <w:spacing w:line="580" w:lineRule="exact"/>
        <w:ind w:firstLineChars="200" w:firstLine="643"/>
        <w:outlineLvl w:val="1"/>
        <w:rPr>
          <w:rFonts w:asciiTheme="minorEastAsia" w:eastAsiaTheme="minorEastAsia" w:hAnsiTheme="minorEastAsia"/>
          <w:b/>
          <w:color w:val="000000" w:themeColor="text1"/>
          <w:kern w:val="0"/>
          <w:sz w:val="32"/>
          <w:szCs w:val="32"/>
        </w:rPr>
      </w:pPr>
      <w:r>
        <w:rPr>
          <w:rFonts w:asciiTheme="minorEastAsia" w:eastAsiaTheme="minorEastAsia" w:hAnsiTheme="minorEastAsia" w:hint="eastAsia"/>
          <w:b/>
          <w:color w:val="000000" w:themeColor="text1"/>
          <w:kern w:val="0"/>
          <w:sz w:val="32"/>
          <w:szCs w:val="32"/>
        </w:rPr>
        <w:t>（三）投资情况</w:t>
      </w:r>
    </w:p>
    <w:p w14:paraId="512B52F5" w14:textId="318ED790" w:rsidR="004C3348" w:rsidRDefault="00195E94" w:rsidP="009E16A1">
      <w:pPr>
        <w:spacing w:line="580" w:lineRule="exact"/>
        <w:ind w:firstLineChars="200" w:firstLine="640"/>
        <w:rPr>
          <w:rFonts w:ascii="仿宋_GB2312" w:eastAsia="仿宋_GB2312" w:hAnsiTheme="minorEastAsia"/>
          <w:color w:val="000000" w:themeColor="text1"/>
          <w:kern w:val="0"/>
          <w:sz w:val="32"/>
          <w:szCs w:val="32"/>
        </w:rPr>
      </w:pPr>
      <w:r>
        <w:rPr>
          <w:rFonts w:ascii="仿宋_GB2312" w:eastAsia="仿宋_GB2312" w:hAnsiTheme="minorEastAsia" w:hint="eastAsia"/>
          <w:color w:val="000000" w:themeColor="text1"/>
          <w:kern w:val="0"/>
          <w:sz w:val="32"/>
          <w:szCs w:val="32"/>
        </w:rPr>
        <w:t>项目</w:t>
      </w:r>
      <w:r w:rsidRPr="00195E94">
        <w:rPr>
          <w:rFonts w:ascii="仿宋_GB2312" w:eastAsia="仿宋_GB2312" w:hAnsiTheme="minorEastAsia" w:hint="eastAsia"/>
          <w:color w:val="000000" w:themeColor="text1"/>
          <w:kern w:val="0"/>
          <w:sz w:val="32"/>
          <w:szCs w:val="32"/>
        </w:rPr>
        <w:t>总投资</w:t>
      </w:r>
      <w:r w:rsidR="0031251C">
        <w:rPr>
          <w:rFonts w:ascii="仿宋_GB2312" w:eastAsia="仿宋_GB2312" w:hAnsiTheme="minorEastAsia" w:hint="eastAsia"/>
          <w:color w:val="000000" w:themeColor="text1"/>
          <w:kern w:val="0"/>
          <w:sz w:val="32"/>
          <w:szCs w:val="32"/>
        </w:rPr>
        <w:t>30.5</w:t>
      </w:r>
      <w:r w:rsidR="003C3FD1" w:rsidRPr="003C3FD1">
        <w:rPr>
          <w:rFonts w:ascii="仿宋_GB2312" w:eastAsia="仿宋_GB2312" w:hAnsiTheme="minorEastAsia" w:hint="eastAsia"/>
          <w:color w:val="000000" w:themeColor="text1"/>
          <w:kern w:val="0"/>
          <w:sz w:val="32"/>
          <w:szCs w:val="32"/>
        </w:rPr>
        <w:t>万元</w:t>
      </w:r>
      <w:r w:rsidRPr="00195E94">
        <w:rPr>
          <w:rFonts w:ascii="仿宋_GB2312" w:eastAsia="仿宋_GB2312" w:hAnsiTheme="minorEastAsia" w:hint="eastAsia"/>
          <w:color w:val="000000" w:themeColor="text1"/>
          <w:kern w:val="0"/>
          <w:sz w:val="32"/>
          <w:szCs w:val="32"/>
        </w:rPr>
        <w:t>，其中环保投资</w:t>
      </w:r>
      <w:r w:rsidR="0031251C">
        <w:rPr>
          <w:rFonts w:ascii="仿宋_GB2312" w:eastAsia="仿宋_GB2312" w:hAnsiTheme="minorEastAsia" w:hint="eastAsia"/>
          <w:color w:val="000000" w:themeColor="text1"/>
          <w:kern w:val="0"/>
          <w:sz w:val="32"/>
          <w:szCs w:val="32"/>
        </w:rPr>
        <w:t>7.5</w:t>
      </w:r>
      <w:r w:rsidR="003C3FD1" w:rsidRPr="003C3FD1">
        <w:rPr>
          <w:rFonts w:ascii="仿宋_GB2312" w:eastAsia="仿宋_GB2312" w:hAnsiTheme="minorEastAsia" w:hint="eastAsia"/>
          <w:color w:val="000000" w:themeColor="text1"/>
          <w:kern w:val="0"/>
          <w:sz w:val="32"/>
          <w:szCs w:val="32"/>
        </w:rPr>
        <w:t>万元</w:t>
      </w:r>
      <w:r w:rsidRPr="00195E94">
        <w:rPr>
          <w:rFonts w:ascii="仿宋_GB2312" w:eastAsia="仿宋_GB2312" w:hAnsiTheme="minorEastAsia" w:hint="eastAsia"/>
          <w:color w:val="000000" w:themeColor="text1"/>
          <w:kern w:val="0"/>
          <w:sz w:val="32"/>
          <w:szCs w:val="32"/>
        </w:rPr>
        <w:t>，约占总投资的</w:t>
      </w:r>
      <w:r w:rsidR="0031251C">
        <w:rPr>
          <w:rFonts w:ascii="仿宋_GB2312" w:eastAsia="仿宋_GB2312" w:hAnsiTheme="minorEastAsia" w:hint="eastAsia"/>
          <w:color w:val="000000" w:themeColor="text1"/>
          <w:kern w:val="0"/>
          <w:sz w:val="32"/>
          <w:szCs w:val="32"/>
        </w:rPr>
        <w:t>24.59</w:t>
      </w:r>
      <w:r w:rsidR="003C3FD1" w:rsidRPr="003C3FD1">
        <w:rPr>
          <w:rFonts w:ascii="仿宋_GB2312" w:eastAsia="仿宋_GB2312" w:hAnsiTheme="minorEastAsia" w:hint="eastAsia"/>
          <w:color w:val="000000" w:themeColor="text1"/>
          <w:kern w:val="0"/>
          <w:sz w:val="32"/>
          <w:szCs w:val="32"/>
        </w:rPr>
        <w:t>%。</w:t>
      </w:r>
    </w:p>
    <w:p w14:paraId="061A4F89" w14:textId="77777777" w:rsidR="004C3348" w:rsidRDefault="00D72730" w:rsidP="009E16A1">
      <w:pPr>
        <w:spacing w:line="580" w:lineRule="exact"/>
        <w:ind w:firstLineChars="200" w:firstLine="643"/>
        <w:outlineLvl w:val="1"/>
        <w:rPr>
          <w:rFonts w:asciiTheme="minorEastAsia" w:eastAsiaTheme="minorEastAsia" w:hAnsiTheme="minorEastAsia"/>
          <w:b/>
          <w:color w:val="000000" w:themeColor="text1"/>
          <w:kern w:val="0"/>
          <w:sz w:val="32"/>
          <w:szCs w:val="32"/>
        </w:rPr>
      </w:pPr>
      <w:r>
        <w:rPr>
          <w:rFonts w:asciiTheme="minorEastAsia" w:eastAsiaTheme="minorEastAsia" w:hAnsiTheme="minorEastAsia" w:hint="eastAsia"/>
          <w:b/>
          <w:color w:val="000000" w:themeColor="text1"/>
          <w:kern w:val="0"/>
          <w:sz w:val="32"/>
          <w:szCs w:val="32"/>
        </w:rPr>
        <w:t>（四）验收范围</w:t>
      </w:r>
    </w:p>
    <w:p w14:paraId="3A69ECAC" w14:textId="77777777" w:rsidR="004C3348" w:rsidRDefault="00D72730" w:rsidP="009E16A1">
      <w:pPr>
        <w:spacing w:line="580" w:lineRule="exact"/>
        <w:ind w:firstLineChars="200" w:firstLine="640"/>
        <w:rPr>
          <w:rFonts w:ascii="仿宋_GB2312" w:eastAsia="仿宋_GB2312" w:hAnsiTheme="minorEastAsia"/>
          <w:color w:val="000000" w:themeColor="text1"/>
          <w:kern w:val="0"/>
          <w:sz w:val="32"/>
          <w:szCs w:val="32"/>
        </w:rPr>
      </w:pPr>
      <w:r>
        <w:rPr>
          <w:rFonts w:ascii="仿宋_GB2312" w:eastAsia="仿宋_GB2312" w:hAnsiTheme="minorEastAsia" w:hint="eastAsia"/>
          <w:color w:val="000000" w:themeColor="text1"/>
          <w:kern w:val="0"/>
          <w:sz w:val="32"/>
          <w:szCs w:val="32"/>
        </w:rPr>
        <w:lastRenderedPageBreak/>
        <w:t>本次验收范围为项目涉及的废水、废气、噪声、固废治理设施。</w:t>
      </w:r>
    </w:p>
    <w:p w14:paraId="0CA95B47" w14:textId="77777777" w:rsidR="004C3348" w:rsidRPr="00DA3EDD" w:rsidRDefault="00D72730" w:rsidP="00DA3EDD">
      <w:pPr>
        <w:pStyle w:val="10"/>
        <w:spacing w:line="580" w:lineRule="exact"/>
        <w:ind w:firstLine="723"/>
        <w:outlineLvl w:val="0"/>
        <w:rPr>
          <w:rFonts w:asciiTheme="minorEastAsia" w:eastAsiaTheme="minorEastAsia" w:hAnsiTheme="minorEastAsia"/>
          <w:b/>
          <w:color w:val="000000" w:themeColor="text1"/>
          <w:kern w:val="0"/>
          <w:sz w:val="36"/>
          <w:szCs w:val="36"/>
        </w:rPr>
      </w:pPr>
      <w:r w:rsidRPr="00DA3EDD">
        <w:rPr>
          <w:rFonts w:asciiTheme="minorEastAsia" w:eastAsiaTheme="minorEastAsia" w:hAnsiTheme="minorEastAsia" w:hint="eastAsia"/>
          <w:b/>
          <w:color w:val="000000" w:themeColor="text1"/>
          <w:kern w:val="0"/>
          <w:sz w:val="36"/>
          <w:szCs w:val="36"/>
        </w:rPr>
        <w:t>二、工程变动情况</w:t>
      </w:r>
    </w:p>
    <w:p w14:paraId="39D24C4B" w14:textId="3D36D9AB" w:rsidR="004C3348" w:rsidRDefault="0031251C" w:rsidP="009E16A1">
      <w:pPr>
        <w:spacing w:line="580" w:lineRule="exact"/>
        <w:ind w:firstLineChars="200" w:firstLine="640"/>
        <w:rPr>
          <w:rFonts w:ascii="仿宋_GB2312" w:eastAsia="仿宋_GB2312" w:hAnsiTheme="minorEastAsia"/>
          <w:color w:val="000000" w:themeColor="text1"/>
          <w:kern w:val="0"/>
          <w:sz w:val="32"/>
          <w:szCs w:val="32"/>
        </w:rPr>
      </w:pPr>
      <w:r w:rsidRPr="0031251C">
        <w:rPr>
          <w:rFonts w:ascii="仿宋_GB2312" w:eastAsia="仿宋_GB2312" w:hAnsiTheme="minorEastAsia" w:hint="eastAsia"/>
          <w:color w:val="000000" w:themeColor="text1"/>
          <w:kern w:val="0"/>
          <w:sz w:val="32"/>
          <w:szCs w:val="32"/>
        </w:rPr>
        <w:t>项目建设性质、规模、地址等与项目环境影响报告表及其批复基本一致，无重大变动情况</w:t>
      </w:r>
      <w:r w:rsidR="00D72730" w:rsidRPr="00423D6E">
        <w:rPr>
          <w:rFonts w:ascii="仿宋_GB2312" w:eastAsia="仿宋_GB2312" w:hAnsiTheme="minorEastAsia" w:hint="eastAsia"/>
          <w:b/>
          <w:color w:val="000000" w:themeColor="text1"/>
          <w:kern w:val="0"/>
          <w:sz w:val="32"/>
          <w:szCs w:val="32"/>
        </w:rPr>
        <w:t>。</w:t>
      </w:r>
    </w:p>
    <w:p w14:paraId="0065CCB0" w14:textId="77777777" w:rsidR="004C3348" w:rsidRPr="00DA3EDD" w:rsidRDefault="00D72730" w:rsidP="00DA3EDD">
      <w:pPr>
        <w:pStyle w:val="10"/>
        <w:spacing w:line="580" w:lineRule="exact"/>
        <w:ind w:firstLine="723"/>
        <w:outlineLvl w:val="0"/>
        <w:rPr>
          <w:rFonts w:asciiTheme="minorEastAsia" w:eastAsiaTheme="minorEastAsia" w:hAnsiTheme="minorEastAsia"/>
          <w:b/>
          <w:color w:val="000000" w:themeColor="text1"/>
          <w:kern w:val="0"/>
          <w:sz w:val="36"/>
          <w:szCs w:val="36"/>
        </w:rPr>
      </w:pPr>
      <w:r w:rsidRPr="00DA3EDD">
        <w:rPr>
          <w:rFonts w:asciiTheme="minorEastAsia" w:eastAsiaTheme="minorEastAsia" w:hAnsiTheme="minorEastAsia" w:hint="eastAsia"/>
          <w:b/>
          <w:color w:val="000000" w:themeColor="text1"/>
          <w:kern w:val="0"/>
          <w:sz w:val="36"/>
          <w:szCs w:val="36"/>
        </w:rPr>
        <w:t>三、环境保护设施建设情况</w:t>
      </w:r>
    </w:p>
    <w:p w14:paraId="5C6A3E06" w14:textId="77777777" w:rsidR="004C3348" w:rsidRDefault="00D72730" w:rsidP="009E16A1">
      <w:pPr>
        <w:spacing w:line="580" w:lineRule="exact"/>
        <w:ind w:firstLineChars="200" w:firstLine="643"/>
        <w:outlineLvl w:val="1"/>
        <w:rPr>
          <w:rFonts w:asciiTheme="minorEastAsia" w:eastAsiaTheme="minorEastAsia" w:hAnsiTheme="minorEastAsia"/>
          <w:b/>
          <w:color w:val="000000" w:themeColor="text1"/>
          <w:kern w:val="0"/>
          <w:sz w:val="32"/>
          <w:szCs w:val="32"/>
        </w:rPr>
      </w:pPr>
      <w:r>
        <w:rPr>
          <w:rFonts w:asciiTheme="minorEastAsia" w:eastAsiaTheme="minorEastAsia" w:hAnsiTheme="minorEastAsia" w:hint="eastAsia"/>
          <w:b/>
          <w:color w:val="000000" w:themeColor="text1"/>
          <w:kern w:val="0"/>
          <w:sz w:val="32"/>
          <w:szCs w:val="32"/>
        </w:rPr>
        <w:t>（一）废水</w:t>
      </w:r>
    </w:p>
    <w:p w14:paraId="72DA5975" w14:textId="1E299C57" w:rsidR="004C3348" w:rsidRDefault="00D72730" w:rsidP="009E16A1">
      <w:pPr>
        <w:spacing w:line="580" w:lineRule="exact"/>
        <w:ind w:firstLineChars="200" w:firstLine="640"/>
        <w:rPr>
          <w:rFonts w:ascii="仿宋_GB2312" w:eastAsia="仿宋_GB2312" w:hAnsiTheme="minorEastAsia"/>
          <w:color w:val="000000" w:themeColor="text1"/>
          <w:kern w:val="0"/>
          <w:sz w:val="32"/>
          <w:szCs w:val="32"/>
        </w:rPr>
      </w:pPr>
      <w:r>
        <w:rPr>
          <w:rFonts w:ascii="仿宋_GB2312" w:eastAsia="仿宋_GB2312" w:hAnsiTheme="minorEastAsia" w:hint="eastAsia"/>
          <w:color w:val="000000" w:themeColor="text1"/>
          <w:kern w:val="0"/>
          <w:sz w:val="32"/>
          <w:szCs w:val="32"/>
        </w:rPr>
        <w:t>排放情况：本项目营运期</w:t>
      </w:r>
      <w:r w:rsidR="0031251C" w:rsidRPr="0031251C">
        <w:rPr>
          <w:rFonts w:ascii="仿宋_GB2312" w:eastAsia="仿宋_GB2312" w:hAnsiTheme="minorEastAsia" w:hint="eastAsia"/>
          <w:color w:val="000000" w:themeColor="text1"/>
          <w:kern w:val="0"/>
          <w:sz w:val="32"/>
          <w:szCs w:val="32"/>
        </w:rPr>
        <w:t>不设置生活设施，员工均不在站内食宿及如厕，运营期废水主要为初期雨水、地面拖洗废水</w:t>
      </w:r>
      <w:r>
        <w:rPr>
          <w:rFonts w:ascii="仿宋_GB2312" w:eastAsia="仿宋_GB2312" w:hAnsiTheme="minorEastAsia" w:hint="eastAsia"/>
          <w:color w:val="000000" w:themeColor="text1"/>
          <w:kern w:val="0"/>
          <w:sz w:val="32"/>
          <w:szCs w:val="32"/>
        </w:rPr>
        <w:t>。</w:t>
      </w:r>
    </w:p>
    <w:p w14:paraId="0A5F7FE2" w14:textId="17DB81EC" w:rsidR="003C3FD1" w:rsidRDefault="00D72730" w:rsidP="009E16A1">
      <w:pPr>
        <w:spacing w:line="580" w:lineRule="exact"/>
        <w:ind w:firstLineChars="200" w:firstLine="640"/>
        <w:rPr>
          <w:rFonts w:ascii="仿宋_GB2312" w:eastAsia="仿宋_GB2312" w:hAnsiTheme="minorEastAsia"/>
          <w:color w:val="000000" w:themeColor="text1"/>
          <w:kern w:val="0"/>
          <w:sz w:val="32"/>
          <w:szCs w:val="32"/>
        </w:rPr>
      </w:pPr>
      <w:r>
        <w:rPr>
          <w:rFonts w:ascii="仿宋_GB2312" w:eastAsia="仿宋_GB2312" w:hAnsiTheme="minorEastAsia" w:hint="eastAsia"/>
          <w:color w:val="000000" w:themeColor="text1"/>
          <w:kern w:val="0"/>
          <w:sz w:val="32"/>
          <w:szCs w:val="32"/>
        </w:rPr>
        <w:t>治理措施：</w:t>
      </w:r>
      <w:r w:rsidR="0031251C" w:rsidRPr="0031251C">
        <w:rPr>
          <w:rFonts w:ascii="仿宋_GB2312" w:eastAsia="仿宋_GB2312" w:hAnsiTheme="minorEastAsia" w:hint="eastAsia"/>
          <w:color w:val="000000" w:themeColor="text1"/>
          <w:kern w:val="0"/>
          <w:sz w:val="32"/>
          <w:szCs w:val="32"/>
        </w:rPr>
        <w:t>项目地面拖洗废水主要是含油废水，清洁区域主要为加油区，地面拖洗废水经站内三级隔油池处理后经市政管网进入茂南水质净化厂处理</w:t>
      </w:r>
      <w:r w:rsidR="003C3FD1">
        <w:rPr>
          <w:rFonts w:ascii="仿宋_GB2312" w:eastAsia="仿宋_GB2312" w:hAnsiTheme="minorEastAsia" w:hint="eastAsia"/>
          <w:color w:val="000000" w:themeColor="text1"/>
          <w:kern w:val="0"/>
          <w:sz w:val="32"/>
          <w:szCs w:val="32"/>
        </w:rPr>
        <w:t>;</w:t>
      </w:r>
      <w:r w:rsidR="0031251C" w:rsidRPr="00A14702">
        <w:rPr>
          <w:rFonts w:ascii="仿宋_GB2312" w:eastAsia="仿宋_GB2312" w:hAnsiTheme="minorEastAsia" w:hint="eastAsia"/>
          <w:color w:val="000000" w:themeColor="text1"/>
          <w:kern w:val="0"/>
          <w:sz w:val="32"/>
          <w:szCs w:val="32"/>
        </w:rPr>
        <w:t xml:space="preserve"> </w:t>
      </w:r>
      <w:r w:rsidR="0031251C" w:rsidRPr="0031251C">
        <w:rPr>
          <w:rFonts w:ascii="仿宋_GB2312" w:eastAsia="仿宋_GB2312" w:hAnsiTheme="minorEastAsia" w:hint="eastAsia"/>
          <w:color w:val="000000" w:themeColor="text1"/>
          <w:kern w:val="0"/>
          <w:sz w:val="32"/>
          <w:szCs w:val="32"/>
        </w:rPr>
        <w:t>项目加油区在罩棚底下，不考虑初期雨水，</w:t>
      </w:r>
      <w:r w:rsidR="0031251C" w:rsidRPr="00A14702">
        <w:rPr>
          <w:rFonts w:ascii="仿宋_GB2312" w:eastAsia="仿宋_GB2312" w:hAnsiTheme="minorEastAsia" w:hint="eastAsia"/>
          <w:color w:val="000000" w:themeColor="text1"/>
          <w:kern w:val="0"/>
          <w:sz w:val="32"/>
          <w:szCs w:val="32"/>
        </w:rPr>
        <w:t>储罐区初期雨水与卸油区初期雨水收集至隔油池隔油</w:t>
      </w:r>
      <w:r w:rsidR="009C44E7" w:rsidRPr="009C44E7">
        <w:rPr>
          <w:rFonts w:ascii="仿宋_GB2312" w:eastAsia="仿宋_GB2312" w:hAnsiTheme="minorEastAsia" w:hint="eastAsia"/>
          <w:color w:val="000000" w:themeColor="text1"/>
          <w:kern w:val="0"/>
          <w:sz w:val="32"/>
          <w:szCs w:val="32"/>
        </w:rPr>
        <w:t>处理</w:t>
      </w:r>
      <w:r w:rsidR="009C44E7" w:rsidRPr="009C44E7">
        <w:rPr>
          <w:rFonts w:ascii="仿宋_GB2312" w:eastAsia="仿宋_GB2312" w:hAnsiTheme="minorEastAsia"/>
          <w:color w:val="000000" w:themeColor="text1"/>
          <w:kern w:val="0"/>
          <w:sz w:val="32"/>
          <w:szCs w:val="32"/>
        </w:rPr>
        <w:t>后</w:t>
      </w:r>
      <w:r w:rsidR="0031251C" w:rsidRPr="00A14702">
        <w:rPr>
          <w:rFonts w:ascii="仿宋_GB2312" w:eastAsia="仿宋_GB2312" w:hAnsiTheme="minorEastAsia" w:hint="eastAsia"/>
          <w:color w:val="000000" w:themeColor="text1"/>
          <w:kern w:val="0"/>
          <w:sz w:val="32"/>
          <w:szCs w:val="32"/>
        </w:rPr>
        <w:t>排放</w:t>
      </w:r>
      <w:r w:rsidR="0076413E">
        <w:rPr>
          <w:rFonts w:ascii="仿宋_GB2312" w:eastAsia="仿宋_GB2312" w:hAnsiTheme="minorEastAsia" w:hint="eastAsia"/>
          <w:color w:val="000000" w:themeColor="text1"/>
          <w:kern w:val="0"/>
          <w:sz w:val="32"/>
          <w:szCs w:val="32"/>
        </w:rPr>
        <w:t>。</w:t>
      </w:r>
    </w:p>
    <w:p w14:paraId="629A177B" w14:textId="77777777" w:rsidR="004C3348" w:rsidRDefault="00D72730" w:rsidP="009E16A1">
      <w:pPr>
        <w:spacing w:line="580" w:lineRule="exact"/>
        <w:ind w:firstLineChars="200" w:firstLine="643"/>
        <w:outlineLvl w:val="1"/>
        <w:rPr>
          <w:rFonts w:asciiTheme="minorEastAsia" w:eastAsiaTheme="minorEastAsia" w:hAnsiTheme="minorEastAsia"/>
          <w:b/>
          <w:color w:val="000000" w:themeColor="text1"/>
          <w:kern w:val="0"/>
          <w:sz w:val="32"/>
          <w:szCs w:val="32"/>
        </w:rPr>
      </w:pPr>
      <w:r>
        <w:rPr>
          <w:rFonts w:asciiTheme="minorEastAsia" w:eastAsiaTheme="minorEastAsia" w:hAnsiTheme="minorEastAsia" w:hint="eastAsia"/>
          <w:b/>
          <w:color w:val="000000" w:themeColor="text1"/>
          <w:kern w:val="0"/>
          <w:sz w:val="32"/>
          <w:szCs w:val="32"/>
        </w:rPr>
        <w:t>（二）废气</w:t>
      </w:r>
    </w:p>
    <w:p w14:paraId="4C83B38F" w14:textId="2D2FB7DA" w:rsidR="004C3348" w:rsidRDefault="00D72730" w:rsidP="009E16A1">
      <w:pPr>
        <w:spacing w:line="580" w:lineRule="exact"/>
        <w:ind w:firstLineChars="200" w:firstLine="640"/>
        <w:rPr>
          <w:rFonts w:ascii="仿宋_GB2312" w:eastAsia="仿宋_GB2312" w:hAnsiTheme="minorEastAsia"/>
          <w:color w:val="000000" w:themeColor="text1"/>
          <w:kern w:val="0"/>
          <w:sz w:val="32"/>
          <w:szCs w:val="32"/>
        </w:rPr>
      </w:pPr>
      <w:r>
        <w:rPr>
          <w:rFonts w:ascii="仿宋_GB2312" w:eastAsia="仿宋_GB2312" w:hAnsiTheme="minorEastAsia" w:hint="eastAsia"/>
          <w:color w:val="000000" w:themeColor="text1"/>
          <w:kern w:val="0"/>
          <w:sz w:val="32"/>
          <w:szCs w:val="32"/>
        </w:rPr>
        <w:t>排放情况：</w:t>
      </w:r>
      <w:r w:rsidR="0031251C" w:rsidRPr="0031251C">
        <w:rPr>
          <w:rFonts w:ascii="仿宋_GB2312" w:eastAsia="仿宋_GB2312" w:hAnsiTheme="minorEastAsia" w:hint="eastAsia"/>
          <w:color w:val="000000" w:themeColor="text1"/>
          <w:kern w:val="0"/>
          <w:sz w:val="32"/>
          <w:szCs w:val="32"/>
        </w:rPr>
        <w:t>项目废气主要为油品储罐大呼吸、小呼吸、加油作业损失等产生的油气（非甲烷总烃）和汽车进出加油站产生的</w:t>
      </w:r>
      <w:r w:rsidR="00A14702">
        <w:rPr>
          <w:rFonts w:ascii="仿宋_GB2312" w:eastAsia="仿宋_GB2312" w:hAnsiTheme="minorEastAsia" w:hint="eastAsia"/>
          <w:color w:val="000000" w:themeColor="text1"/>
          <w:kern w:val="0"/>
          <w:sz w:val="32"/>
          <w:szCs w:val="32"/>
        </w:rPr>
        <w:t>汽车</w:t>
      </w:r>
      <w:r w:rsidR="0031251C" w:rsidRPr="0031251C">
        <w:rPr>
          <w:rFonts w:ascii="仿宋_GB2312" w:eastAsia="仿宋_GB2312" w:hAnsiTheme="minorEastAsia" w:hint="eastAsia"/>
          <w:color w:val="000000" w:themeColor="text1"/>
          <w:kern w:val="0"/>
          <w:sz w:val="32"/>
          <w:szCs w:val="32"/>
        </w:rPr>
        <w:t>尾气</w:t>
      </w:r>
      <w:r w:rsidR="00F70D3E" w:rsidRPr="00F70D3E">
        <w:rPr>
          <w:rFonts w:ascii="仿宋_GB2312" w:eastAsia="仿宋_GB2312" w:hAnsiTheme="minorEastAsia" w:hint="eastAsia"/>
          <w:color w:val="000000" w:themeColor="text1"/>
          <w:kern w:val="0"/>
          <w:sz w:val="32"/>
          <w:szCs w:val="32"/>
        </w:rPr>
        <w:t>。</w:t>
      </w:r>
    </w:p>
    <w:p w14:paraId="738C41AC" w14:textId="04507067" w:rsidR="004C3348" w:rsidRDefault="00D72730" w:rsidP="009E16A1">
      <w:pPr>
        <w:spacing w:line="580" w:lineRule="exact"/>
        <w:ind w:firstLineChars="200" w:firstLine="640"/>
        <w:rPr>
          <w:rFonts w:ascii="仿宋_GB2312" w:eastAsia="仿宋_GB2312" w:hAnsiTheme="minorEastAsia"/>
          <w:color w:val="000000" w:themeColor="text1"/>
          <w:kern w:val="0"/>
          <w:sz w:val="32"/>
          <w:szCs w:val="32"/>
        </w:rPr>
      </w:pPr>
      <w:r>
        <w:rPr>
          <w:rFonts w:ascii="仿宋_GB2312" w:eastAsia="仿宋_GB2312" w:hAnsiTheme="minorEastAsia" w:hint="eastAsia"/>
          <w:color w:val="000000" w:themeColor="text1"/>
          <w:kern w:val="0"/>
          <w:sz w:val="32"/>
          <w:szCs w:val="32"/>
        </w:rPr>
        <w:t>治理措施：</w:t>
      </w:r>
      <w:r w:rsidR="0031251C" w:rsidRPr="0031251C">
        <w:rPr>
          <w:rFonts w:ascii="仿宋_GB2312" w:eastAsia="仿宋_GB2312" w:hAnsiTheme="minorEastAsia" w:hint="eastAsia"/>
          <w:color w:val="000000" w:themeColor="text1"/>
          <w:kern w:val="0"/>
          <w:sz w:val="32"/>
          <w:szCs w:val="32"/>
        </w:rPr>
        <w:t>汽油储罐大呼吸、加油作业损失</w:t>
      </w:r>
      <w:r w:rsidR="00A14702">
        <w:rPr>
          <w:rFonts w:ascii="仿宋_GB2312" w:eastAsia="仿宋_GB2312" w:hAnsiTheme="minorEastAsia" w:hint="eastAsia"/>
          <w:color w:val="000000" w:themeColor="text1"/>
          <w:kern w:val="0"/>
          <w:sz w:val="32"/>
          <w:szCs w:val="32"/>
        </w:rPr>
        <w:t>经</w:t>
      </w:r>
      <w:r w:rsidR="0031251C" w:rsidRPr="0031251C">
        <w:rPr>
          <w:rFonts w:ascii="仿宋_GB2312" w:eastAsia="仿宋_GB2312" w:hAnsiTheme="minorEastAsia" w:hint="eastAsia"/>
          <w:color w:val="000000" w:themeColor="text1"/>
          <w:kern w:val="0"/>
          <w:sz w:val="32"/>
          <w:szCs w:val="32"/>
        </w:rPr>
        <w:t>一、二次油气回收装置</w:t>
      </w:r>
      <w:r w:rsidR="00A14702">
        <w:rPr>
          <w:rFonts w:ascii="仿宋_GB2312" w:eastAsia="仿宋_GB2312" w:hAnsiTheme="minorEastAsia" w:hint="eastAsia"/>
          <w:color w:val="000000" w:themeColor="text1"/>
          <w:kern w:val="0"/>
          <w:sz w:val="32"/>
          <w:szCs w:val="32"/>
        </w:rPr>
        <w:t>回收处理</w:t>
      </w:r>
      <w:r w:rsidR="0031251C" w:rsidRPr="0031251C">
        <w:rPr>
          <w:rFonts w:ascii="仿宋_GB2312" w:eastAsia="仿宋_GB2312" w:hAnsiTheme="minorEastAsia" w:hint="eastAsia"/>
          <w:color w:val="000000" w:themeColor="text1"/>
          <w:kern w:val="0"/>
          <w:sz w:val="32"/>
          <w:szCs w:val="32"/>
        </w:rPr>
        <w:t>，处理效率为95%；汽油储罐小呼吸，</w:t>
      </w:r>
      <w:r w:rsidR="00A14702">
        <w:rPr>
          <w:rFonts w:ascii="仿宋_GB2312" w:eastAsia="仿宋_GB2312" w:hAnsiTheme="minorEastAsia" w:hint="eastAsia"/>
          <w:color w:val="000000" w:themeColor="text1"/>
          <w:kern w:val="0"/>
          <w:sz w:val="32"/>
          <w:szCs w:val="32"/>
        </w:rPr>
        <w:t>经</w:t>
      </w:r>
      <w:r w:rsidR="0031251C" w:rsidRPr="0031251C">
        <w:rPr>
          <w:rFonts w:ascii="仿宋_GB2312" w:eastAsia="仿宋_GB2312" w:hAnsiTheme="minorEastAsia" w:hint="eastAsia"/>
          <w:color w:val="000000" w:themeColor="text1"/>
          <w:kern w:val="0"/>
          <w:sz w:val="32"/>
          <w:szCs w:val="32"/>
        </w:rPr>
        <w:t>三次油气回收装置</w:t>
      </w:r>
      <w:r w:rsidR="00A14702">
        <w:rPr>
          <w:rFonts w:ascii="仿宋_GB2312" w:eastAsia="仿宋_GB2312" w:hAnsiTheme="minorEastAsia" w:hint="eastAsia"/>
          <w:color w:val="000000" w:themeColor="text1"/>
          <w:kern w:val="0"/>
          <w:sz w:val="32"/>
          <w:szCs w:val="32"/>
        </w:rPr>
        <w:t>回收处理</w:t>
      </w:r>
      <w:r w:rsidR="0031251C" w:rsidRPr="0031251C">
        <w:rPr>
          <w:rFonts w:ascii="仿宋_GB2312" w:eastAsia="仿宋_GB2312" w:hAnsiTheme="minorEastAsia" w:hint="eastAsia"/>
          <w:color w:val="000000" w:themeColor="text1"/>
          <w:kern w:val="0"/>
          <w:sz w:val="32"/>
          <w:szCs w:val="32"/>
        </w:rPr>
        <w:t>，处理效率为95%</w:t>
      </w:r>
      <w:r w:rsidR="0076413E" w:rsidRPr="0076413E">
        <w:rPr>
          <w:rFonts w:ascii="仿宋_GB2312" w:eastAsia="仿宋_GB2312" w:hAnsiTheme="minorEastAsia" w:hint="eastAsia"/>
          <w:color w:val="000000" w:themeColor="text1"/>
          <w:kern w:val="0"/>
          <w:sz w:val="32"/>
          <w:szCs w:val="32"/>
        </w:rPr>
        <w:t>。</w:t>
      </w:r>
      <w:r w:rsidR="0031251C" w:rsidRPr="0031251C">
        <w:rPr>
          <w:rFonts w:ascii="仿宋_GB2312" w:eastAsia="仿宋_GB2312" w:hAnsiTheme="minorEastAsia" w:hint="eastAsia"/>
          <w:color w:val="000000" w:themeColor="text1"/>
          <w:kern w:val="0"/>
          <w:sz w:val="32"/>
          <w:szCs w:val="32"/>
        </w:rPr>
        <w:t>加油车辆进出加油站</w:t>
      </w:r>
      <w:r w:rsidR="0031251C" w:rsidRPr="0031251C">
        <w:rPr>
          <w:rFonts w:ascii="仿宋_GB2312" w:eastAsia="仿宋_GB2312" w:hAnsiTheme="minorEastAsia" w:hint="eastAsia"/>
          <w:color w:val="000000" w:themeColor="text1"/>
          <w:kern w:val="0"/>
          <w:sz w:val="32"/>
          <w:szCs w:val="32"/>
        </w:rPr>
        <w:lastRenderedPageBreak/>
        <w:t>排放汽车尾气</w:t>
      </w:r>
      <w:r w:rsidR="00A14702">
        <w:rPr>
          <w:rFonts w:ascii="仿宋_GB2312" w:eastAsia="仿宋_GB2312" w:hAnsiTheme="minorEastAsia" w:hint="eastAsia"/>
          <w:color w:val="000000" w:themeColor="text1"/>
          <w:kern w:val="0"/>
          <w:sz w:val="32"/>
          <w:szCs w:val="32"/>
        </w:rPr>
        <w:t>，通过</w:t>
      </w:r>
      <w:r w:rsidR="0031251C" w:rsidRPr="0031251C">
        <w:rPr>
          <w:rFonts w:ascii="仿宋_GB2312" w:eastAsia="仿宋_GB2312" w:hAnsiTheme="minorEastAsia" w:hint="eastAsia"/>
          <w:color w:val="000000" w:themeColor="text1"/>
          <w:kern w:val="0"/>
          <w:sz w:val="32"/>
          <w:szCs w:val="32"/>
        </w:rPr>
        <w:t>尽量缩短汽车怠速时间，以减少汽车尾气的产生量</w:t>
      </w:r>
      <w:r w:rsidR="0031251C">
        <w:rPr>
          <w:rFonts w:ascii="仿宋_GB2312" w:eastAsia="仿宋_GB2312" w:hAnsiTheme="minorEastAsia" w:hint="eastAsia"/>
          <w:color w:val="000000" w:themeColor="text1"/>
          <w:kern w:val="0"/>
          <w:sz w:val="32"/>
          <w:szCs w:val="32"/>
        </w:rPr>
        <w:t>。</w:t>
      </w:r>
    </w:p>
    <w:p w14:paraId="7DBD28AE" w14:textId="77777777" w:rsidR="004C3348" w:rsidRDefault="00D72730" w:rsidP="009E16A1">
      <w:pPr>
        <w:spacing w:line="580" w:lineRule="exact"/>
        <w:ind w:firstLineChars="200" w:firstLine="643"/>
        <w:outlineLvl w:val="1"/>
        <w:rPr>
          <w:rFonts w:asciiTheme="minorEastAsia" w:eastAsiaTheme="minorEastAsia" w:hAnsiTheme="minorEastAsia"/>
          <w:b/>
          <w:color w:val="000000" w:themeColor="text1"/>
          <w:kern w:val="0"/>
          <w:sz w:val="32"/>
          <w:szCs w:val="32"/>
        </w:rPr>
      </w:pPr>
      <w:r>
        <w:rPr>
          <w:rFonts w:asciiTheme="minorEastAsia" w:eastAsiaTheme="minorEastAsia" w:hAnsiTheme="minorEastAsia" w:hint="eastAsia"/>
          <w:b/>
          <w:color w:val="000000" w:themeColor="text1"/>
          <w:kern w:val="0"/>
          <w:sz w:val="32"/>
          <w:szCs w:val="32"/>
        </w:rPr>
        <w:t>（三）噪声</w:t>
      </w:r>
    </w:p>
    <w:p w14:paraId="5CCEA1EE" w14:textId="247BD4EB" w:rsidR="004C3348" w:rsidRDefault="00D72730" w:rsidP="009E16A1">
      <w:pPr>
        <w:spacing w:line="580" w:lineRule="exact"/>
        <w:ind w:firstLineChars="200" w:firstLine="640"/>
        <w:rPr>
          <w:rFonts w:ascii="仿宋_GB2312" w:eastAsia="仿宋_GB2312" w:hAnsiTheme="minorEastAsia"/>
          <w:color w:val="000000" w:themeColor="text1"/>
          <w:kern w:val="0"/>
          <w:sz w:val="32"/>
          <w:szCs w:val="32"/>
        </w:rPr>
      </w:pPr>
      <w:r>
        <w:rPr>
          <w:rFonts w:ascii="仿宋_GB2312" w:eastAsia="仿宋_GB2312" w:hAnsiTheme="minorEastAsia" w:hint="eastAsia"/>
          <w:color w:val="000000" w:themeColor="text1"/>
          <w:kern w:val="0"/>
          <w:sz w:val="32"/>
          <w:szCs w:val="32"/>
        </w:rPr>
        <w:t>排放情况：本</w:t>
      </w:r>
      <w:r w:rsidR="0031251C" w:rsidRPr="0031251C">
        <w:rPr>
          <w:rFonts w:ascii="仿宋_GB2312" w:eastAsia="仿宋_GB2312" w:hAnsiTheme="minorEastAsia" w:hint="eastAsia"/>
          <w:color w:val="000000" w:themeColor="text1"/>
          <w:kern w:val="0"/>
          <w:sz w:val="32"/>
          <w:szCs w:val="32"/>
        </w:rPr>
        <w:t>项目噪声污染主要来源于运行的加油设施以及站区内来往的机动车</w:t>
      </w:r>
      <w:r>
        <w:rPr>
          <w:rFonts w:ascii="仿宋_GB2312" w:eastAsia="仿宋_GB2312" w:hAnsiTheme="minorEastAsia" w:hint="eastAsia"/>
          <w:color w:val="000000" w:themeColor="text1"/>
          <w:kern w:val="0"/>
          <w:sz w:val="32"/>
          <w:szCs w:val="32"/>
        </w:rPr>
        <w:t>。</w:t>
      </w:r>
    </w:p>
    <w:p w14:paraId="74693098" w14:textId="481E58D8" w:rsidR="00F70D3E" w:rsidRDefault="00D72730" w:rsidP="0031251C">
      <w:pPr>
        <w:spacing w:line="580" w:lineRule="exact"/>
        <w:ind w:firstLineChars="200" w:firstLine="640"/>
        <w:rPr>
          <w:rFonts w:ascii="仿宋_GB2312" w:eastAsia="仿宋_GB2312" w:hAnsiTheme="minorEastAsia"/>
          <w:color w:val="000000" w:themeColor="text1"/>
          <w:kern w:val="0"/>
          <w:sz w:val="32"/>
          <w:szCs w:val="32"/>
        </w:rPr>
      </w:pPr>
      <w:r>
        <w:rPr>
          <w:rFonts w:ascii="仿宋_GB2312" w:eastAsia="仿宋_GB2312" w:hAnsiTheme="minorEastAsia" w:hint="eastAsia"/>
          <w:color w:val="000000" w:themeColor="text1"/>
          <w:kern w:val="0"/>
          <w:sz w:val="32"/>
          <w:szCs w:val="32"/>
        </w:rPr>
        <w:t>治理措施：</w:t>
      </w:r>
      <w:r w:rsidR="0076413E" w:rsidRPr="0076413E">
        <w:rPr>
          <w:rFonts w:ascii="仿宋_GB2312" w:eastAsia="仿宋_GB2312" w:hAnsiTheme="minorEastAsia" w:hint="eastAsia"/>
          <w:color w:val="000000" w:themeColor="text1"/>
          <w:kern w:val="0"/>
          <w:sz w:val="32"/>
          <w:szCs w:val="32"/>
        </w:rPr>
        <w:t>①</w:t>
      </w:r>
      <w:r w:rsidR="0031251C">
        <w:rPr>
          <w:rFonts w:ascii="仿宋_GB2312" w:eastAsia="仿宋_GB2312" w:hAnsiTheme="minorEastAsia" w:hint="eastAsia"/>
          <w:color w:val="000000" w:themeColor="text1"/>
          <w:kern w:val="0"/>
          <w:sz w:val="32"/>
          <w:szCs w:val="32"/>
        </w:rPr>
        <w:t>合理布局，</w:t>
      </w:r>
      <w:r w:rsidR="0031251C" w:rsidRPr="0031251C">
        <w:rPr>
          <w:rFonts w:ascii="仿宋_GB2312" w:eastAsia="仿宋_GB2312" w:hAnsiTheme="minorEastAsia" w:hint="eastAsia"/>
          <w:color w:val="000000" w:themeColor="text1"/>
          <w:kern w:val="0"/>
          <w:sz w:val="32"/>
          <w:szCs w:val="32"/>
        </w:rPr>
        <w:t>重视平面布置，将高噪声设施合理布置，利用建筑物、构筑物来阻隔声波的传播，同时采取减振措施</w:t>
      </w:r>
      <w:r w:rsidR="0031251C">
        <w:rPr>
          <w:rFonts w:ascii="仿宋_GB2312" w:eastAsia="仿宋_GB2312" w:hAnsiTheme="minorEastAsia" w:hint="eastAsia"/>
          <w:color w:val="000000" w:themeColor="text1"/>
          <w:kern w:val="0"/>
          <w:sz w:val="32"/>
          <w:szCs w:val="32"/>
        </w:rPr>
        <w:t>。②</w:t>
      </w:r>
      <w:r w:rsidR="0031251C" w:rsidRPr="0031251C">
        <w:rPr>
          <w:rFonts w:ascii="仿宋_GB2312" w:eastAsia="仿宋_GB2312" w:hAnsiTheme="minorEastAsia" w:hint="eastAsia"/>
          <w:color w:val="000000" w:themeColor="text1"/>
          <w:kern w:val="0"/>
          <w:sz w:val="32"/>
          <w:szCs w:val="32"/>
        </w:rPr>
        <w:t>在加油泵的进、出口管线安装耐高压防振胶管，防止与加油泵连接的管线随加油泵的脉动一起振动，以及防止泵上的压力仪器被振坏，同时也减少了加油泵和管线振动。③加强管理，禁止进入加油站加油的车辆鸣喇叭，严格管理车辆停靠顺序，尽量避免塞车现象，车辆加油时必须关闭引擎；槽车运送汽油、柴油的时间安排在白天进行，尽量减少夜间槽车运送、装卸过程中对周围环境的影响</w:t>
      </w:r>
      <w:r w:rsidR="0031251C">
        <w:rPr>
          <w:rFonts w:ascii="仿宋_GB2312" w:eastAsia="仿宋_GB2312" w:hAnsiTheme="minorEastAsia" w:hint="eastAsia"/>
          <w:color w:val="000000" w:themeColor="text1"/>
          <w:kern w:val="0"/>
          <w:sz w:val="32"/>
          <w:szCs w:val="32"/>
        </w:rPr>
        <w:t>。</w:t>
      </w:r>
      <w:r w:rsidR="0031251C" w:rsidRPr="0031251C">
        <w:rPr>
          <w:rFonts w:ascii="仿宋_GB2312" w:eastAsia="仿宋_GB2312" w:hAnsiTheme="minorEastAsia" w:hint="eastAsia"/>
          <w:color w:val="000000" w:themeColor="text1"/>
          <w:kern w:val="0"/>
          <w:sz w:val="32"/>
          <w:szCs w:val="32"/>
        </w:rPr>
        <w:t>④卸油车驶入时减慢速度，避免鸣喇叭，尽量降低卸油过程中对周围环境的影响。</w:t>
      </w:r>
    </w:p>
    <w:p w14:paraId="135EED85" w14:textId="6F9CFB7F" w:rsidR="004C3348" w:rsidRDefault="00D72730" w:rsidP="009E16A1">
      <w:pPr>
        <w:spacing w:line="580" w:lineRule="exact"/>
        <w:ind w:firstLineChars="200" w:firstLine="643"/>
        <w:outlineLvl w:val="1"/>
        <w:rPr>
          <w:rFonts w:asciiTheme="minorEastAsia" w:eastAsiaTheme="minorEastAsia" w:hAnsiTheme="minorEastAsia"/>
          <w:b/>
          <w:color w:val="000000" w:themeColor="text1"/>
          <w:kern w:val="0"/>
          <w:sz w:val="32"/>
          <w:szCs w:val="32"/>
        </w:rPr>
      </w:pPr>
      <w:r>
        <w:rPr>
          <w:rFonts w:asciiTheme="minorEastAsia" w:eastAsiaTheme="minorEastAsia" w:hAnsiTheme="minorEastAsia" w:hint="eastAsia"/>
          <w:b/>
          <w:color w:val="000000" w:themeColor="text1"/>
          <w:kern w:val="0"/>
          <w:sz w:val="32"/>
          <w:szCs w:val="32"/>
        </w:rPr>
        <w:t>（四）固体废物</w:t>
      </w:r>
    </w:p>
    <w:p w14:paraId="3BCAC941" w14:textId="24596F50" w:rsidR="004C3348" w:rsidRDefault="00D72730" w:rsidP="009E16A1">
      <w:pPr>
        <w:spacing w:line="580" w:lineRule="exact"/>
        <w:ind w:firstLineChars="200" w:firstLine="640"/>
        <w:rPr>
          <w:rFonts w:ascii="仿宋_GB2312" w:eastAsia="仿宋_GB2312" w:hAnsiTheme="minorEastAsia"/>
          <w:color w:val="000000" w:themeColor="text1"/>
          <w:kern w:val="0"/>
          <w:sz w:val="32"/>
          <w:szCs w:val="32"/>
        </w:rPr>
      </w:pPr>
      <w:r>
        <w:rPr>
          <w:rFonts w:ascii="仿宋_GB2312" w:eastAsia="仿宋_GB2312" w:hAnsiTheme="minorEastAsia" w:hint="eastAsia"/>
          <w:color w:val="000000" w:themeColor="text1"/>
          <w:kern w:val="0"/>
          <w:sz w:val="32"/>
          <w:szCs w:val="32"/>
        </w:rPr>
        <w:t>排放情况：</w:t>
      </w:r>
      <w:bookmarkStart w:id="2" w:name="_Hlk153458344"/>
      <w:r w:rsidR="0031251C" w:rsidRPr="0031251C">
        <w:rPr>
          <w:rFonts w:ascii="仿宋_GB2312" w:eastAsia="仿宋_GB2312" w:hAnsiTheme="minorEastAsia" w:hint="eastAsia"/>
          <w:color w:val="000000" w:themeColor="text1"/>
          <w:kern w:val="0"/>
          <w:sz w:val="32"/>
          <w:szCs w:val="32"/>
        </w:rPr>
        <w:t>本项目营运期固体废物主要为生活垃圾、废含油抹布、清罐油泥</w:t>
      </w:r>
      <w:r w:rsidR="0076413E" w:rsidRPr="0076413E">
        <w:rPr>
          <w:rFonts w:ascii="仿宋_GB2312" w:eastAsia="仿宋_GB2312" w:hAnsiTheme="minorEastAsia" w:hint="eastAsia"/>
          <w:color w:val="000000" w:themeColor="text1"/>
          <w:kern w:val="0"/>
          <w:sz w:val="32"/>
          <w:szCs w:val="32"/>
        </w:rPr>
        <w:t>。</w:t>
      </w:r>
      <w:bookmarkEnd w:id="2"/>
    </w:p>
    <w:p w14:paraId="557F8753" w14:textId="411D8508" w:rsidR="00F70D3E" w:rsidRDefault="00D72730" w:rsidP="0076413E">
      <w:pPr>
        <w:spacing w:line="580" w:lineRule="exact"/>
        <w:ind w:firstLineChars="200" w:firstLine="640"/>
        <w:rPr>
          <w:rFonts w:ascii="仿宋_GB2312" w:eastAsia="仿宋_GB2312" w:hAnsiTheme="minorEastAsia"/>
          <w:color w:val="000000" w:themeColor="text1"/>
          <w:kern w:val="0"/>
          <w:sz w:val="32"/>
          <w:szCs w:val="32"/>
        </w:rPr>
      </w:pPr>
      <w:r>
        <w:rPr>
          <w:rFonts w:ascii="仿宋_GB2312" w:eastAsia="仿宋_GB2312" w:hAnsiTheme="minorEastAsia" w:hint="eastAsia"/>
          <w:color w:val="000000" w:themeColor="text1"/>
          <w:kern w:val="0"/>
          <w:sz w:val="32"/>
          <w:szCs w:val="32"/>
        </w:rPr>
        <w:t>治理措施：</w:t>
      </w:r>
      <w:r w:rsidR="00F70D3E" w:rsidRPr="00F70D3E">
        <w:rPr>
          <w:rFonts w:ascii="仿宋_GB2312" w:eastAsia="仿宋_GB2312" w:hAnsiTheme="minorEastAsia" w:hint="eastAsia"/>
          <w:color w:val="000000" w:themeColor="text1"/>
          <w:kern w:val="0"/>
          <w:sz w:val="32"/>
          <w:szCs w:val="32"/>
        </w:rPr>
        <w:t>员工</w:t>
      </w:r>
      <w:r w:rsidR="0031251C">
        <w:rPr>
          <w:rFonts w:ascii="仿宋_GB2312" w:eastAsia="仿宋_GB2312" w:hAnsiTheme="minorEastAsia" w:hint="eastAsia"/>
          <w:color w:val="000000" w:themeColor="text1"/>
          <w:kern w:val="0"/>
          <w:sz w:val="32"/>
          <w:szCs w:val="32"/>
        </w:rPr>
        <w:t>、顾客</w:t>
      </w:r>
      <w:r w:rsidR="00F70D3E" w:rsidRPr="00F70D3E">
        <w:rPr>
          <w:rFonts w:ascii="仿宋_GB2312" w:eastAsia="仿宋_GB2312" w:hAnsiTheme="minorEastAsia" w:hint="eastAsia"/>
          <w:color w:val="000000" w:themeColor="text1"/>
          <w:kern w:val="0"/>
          <w:sz w:val="32"/>
          <w:szCs w:val="32"/>
        </w:rPr>
        <w:t>生活垃圾由环卫部门清运处理</w:t>
      </w:r>
      <w:r w:rsidR="0076413E">
        <w:rPr>
          <w:rFonts w:ascii="仿宋_GB2312" w:eastAsia="仿宋_GB2312" w:hAnsiTheme="minorEastAsia" w:hint="eastAsia"/>
          <w:color w:val="000000" w:themeColor="text1"/>
          <w:kern w:val="0"/>
          <w:sz w:val="32"/>
          <w:szCs w:val="32"/>
        </w:rPr>
        <w:t>；</w:t>
      </w:r>
      <w:r w:rsidR="0031251C" w:rsidRPr="0031251C">
        <w:rPr>
          <w:rFonts w:ascii="仿宋_GB2312" w:eastAsia="仿宋_GB2312" w:hAnsiTheme="minorEastAsia" w:hint="eastAsia"/>
          <w:color w:val="000000" w:themeColor="text1"/>
          <w:kern w:val="0"/>
          <w:sz w:val="32"/>
          <w:szCs w:val="32"/>
        </w:rPr>
        <w:t>废含油抹布、手套交由有资质处理单位处理</w:t>
      </w:r>
      <w:r w:rsidR="0076413E">
        <w:rPr>
          <w:rFonts w:ascii="仿宋_GB2312" w:eastAsia="仿宋_GB2312" w:hAnsiTheme="minorEastAsia" w:hint="eastAsia"/>
          <w:color w:val="000000" w:themeColor="text1"/>
          <w:kern w:val="0"/>
          <w:sz w:val="32"/>
          <w:szCs w:val="32"/>
        </w:rPr>
        <w:t>；</w:t>
      </w:r>
      <w:r w:rsidR="0031251C" w:rsidRPr="0031251C">
        <w:rPr>
          <w:rFonts w:ascii="仿宋_GB2312" w:eastAsia="仿宋_GB2312" w:hAnsiTheme="minorEastAsia" w:hint="eastAsia"/>
          <w:color w:val="000000" w:themeColor="text1"/>
          <w:kern w:val="0"/>
          <w:sz w:val="32"/>
          <w:szCs w:val="32"/>
        </w:rPr>
        <w:t>清罐油泥交由有资质处理单位处理</w:t>
      </w:r>
      <w:r w:rsidR="0076413E">
        <w:rPr>
          <w:rFonts w:ascii="仿宋_GB2312" w:eastAsia="仿宋_GB2312" w:hAnsiTheme="minorEastAsia" w:hint="eastAsia"/>
          <w:color w:val="000000" w:themeColor="text1"/>
          <w:kern w:val="0"/>
          <w:sz w:val="32"/>
          <w:szCs w:val="32"/>
        </w:rPr>
        <w:t>。</w:t>
      </w:r>
    </w:p>
    <w:p w14:paraId="58EAF0D9" w14:textId="1911A8A5" w:rsidR="004C3348" w:rsidRDefault="00D72730" w:rsidP="009E16A1">
      <w:pPr>
        <w:spacing w:line="580" w:lineRule="exact"/>
        <w:ind w:firstLineChars="200" w:firstLine="643"/>
        <w:outlineLvl w:val="1"/>
        <w:rPr>
          <w:rFonts w:asciiTheme="minorEastAsia" w:eastAsiaTheme="minorEastAsia" w:hAnsiTheme="minorEastAsia"/>
          <w:b/>
          <w:color w:val="000000" w:themeColor="text1"/>
          <w:kern w:val="0"/>
          <w:sz w:val="32"/>
          <w:szCs w:val="32"/>
        </w:rPr>
      </w:pPr>
      <w:r>
        <w:rPr>
          <w:rFonts w:asciiTheme="minorEastAsia" w:eastAsiaTheme="minorEastAsia" w:hAnsiTheme="minorEastAsia" w:hint="eastAsia"/>
          <w:b/>
          <w:color w:val="000000" w:themeColor="text1"/>
          <w:kern w:val="0"/>
          <w:sz w:val="32"/>
          <w:szCs w:val="32"/>
        </w:rPr>
        <w:lastRenderedPageBreak/>
        <w:t>（五）辐射</w:t>
      </w:r>
    </w:p>
    <w:p w14:paraId="48269976" w14:textId="77777777" w:rsidR="004C3348" w:rsidRDefault="00D72730" w:rsidP="009E16A1">
      <w:pPr>
        <w:spacing w:line="580" w:lineRule="exact"/>
        <w:ind w:firstLineChars="200" w:firstLine="640"/>
        <w:rPr>
          <w:rFonts w:ascii="仿宋_GB2312" w:eastAsia="仿宋_GB2312" w:hAnsiTheme="minorEastAsia"/>
          <w:color w:val="000000" w:themeColor="text1"/>
          <w:kern w:val="0"/>
          <w:sz w:val="32"/>
          <w:szCs w:val="32"/>
        </w:rPr>
      </w:pPr>
      <w:r>
        <w:rPr>
          <w:rFonts w:ascii="仿宋_GB2312" w:eastAsia="仿宋_GB2312" w:hAnsiTheme="minorEastAsia" w:hint="eastAsia"/>
          <w:color w:val="000000" w:themeColor="text1"/>
          <w:kern w:val="0"/>
          <w:sz w:val="32"/>
          <w:szCs w:val="32"/>
        </w:rPr>
        <w:t>不涉及。</w:t>
      </w:r>
    </w:p>
    <w:p w14:paraId="0BDA1B89" w14:textId="77777777" w:rsidR="004C3348" w:rsidRDefault="00D72730" w:rsidP="009E16A1">
      <w:pPr>
        <w:spacing w:line="580" w:lineRule="exact"/>
        <w:ind w:firstLineChars="200" w:firstLine="643"/>
        <w:outlineLvl w:val="1"/>
        <w:rPr>
          <w:rFonts w:asciiTheme="minorEastAsia" w:eastAsiaTheme="minorEastAsia" w:hAnsiTheme="minorEastAsia"/>
          <w:b/>
          <w:color w:val="000000" w:themeColor="text1"/>
          <w:kern w:val="0"/>
          <w:sz w:val="32"/>
          <w:szCs w:val="32"/>
        </w:rPr>
      </w:pPr>
      <w:r>
        <w:rPr>
          <w:rFonts w:asciiTheme="minorEastAsia" w:eastAsiaTheme="minorEastAsia" w:hAnsiTheme="minorEastAsia" w:hint="eastAsia"/>
          <w:b/>
          <w:color w:val="000000" w:themeColor="text1"/>
          <w:kern w:val="0"/>
          <w:sz w:val="32"/>
          <w:szCs w:val="32"/>
        </w:rPr>
        <w:t>（六）其他环境保护设施</w:t>
      </w:r>
    </w:p>
    <w:p w14:paraId="6EE972B9" w14:textId="350918EC" w:rsidR="00B8592F" w:rsidRDefault="0076413E" w:rsidP="009E16A1">
      <w:pPr>
        <w:spacing w:line="580" w:lineRule="exact"/>
        <w:ind w:firstLineChars="200" w:firstLine="640"/>
        <w:rPr>
          <w:rFonts w:ascii="仿宋_GB2312" w:eastAsia="仿宋_GB2312" w:hAnsiTheme="minorEastAsia" w:cs="宋体"/>
          <w:color w:val="000000" w:themeColor="text1"/>
          <w:kern w:val="0"/>
          <w:sz w:val="32"/>
          <w:szCs w:val="32"/>
        </w:rPr>
      </w:pPr>
      <w:r w:rsidRPr="0076413E">
        <w:rPr>
          <w:rFonts w:ascii="仿宋_GB2312" w:eastAsia="仿宋_GB2312" w:hAnsiTheme="minorEastAsia" w:hint="eastAsia"/>
          <w:color w:val="000000" w:themeColor="text1"/>
          <w:kern w:val="0"/>
          <w:sz w:val="32"/>
          <w:szCs w:val="32"/>
        </w:rPr>
        <w:t>为防范地下水、土壤污染，</w:t>
      </w:r>
      <w:r w:rsidR="0031251C">
        <w:rPr>
          <w:rFonts w:ascii="仿宋_GB2312" w:eastAsia="仿宋_GB2312" w:hAnsiTheme="minorEastAsia" w:hint="eastAsia"/>
          <w:color w:val="000000" w:themeColor="text1"/>
          <w:kern w:val="0"/>
          <w:sz w:val="32"/>
          <w:szCs w:val="32"/>
        </w:rPr>
        <w:t>玉其加油站</w:t>
      </w:r>
      <w:r w:rsidRPr="0076413E">
        <w:rPr>
          <w:rFonts w:ascii="仿宋_GB2312" w:eastAsia="仿宋_GB2312" w:hAnsiTheme="minorEastAsia" w:hint="eastAsia"/>
          <w:color w:val="000000" w:themeColor="text1"/>
          <w:kern w:val="0"/>
          <w:sz w:val="32"/>
          <w:szCs w:val="32"/>
        </w:rPr>
        <w:t>严格按照国家相关规范要求，对管道、</w:t>
      </w:r>
      <w:r w:rsidR="0031251C">
        <w:rPr>
          <w:rFonts w:ascii="仿宋_GB2312" w:eastAsia="仿宋_GB2312" w:hAnsiTheme="minorEastAsia" w:hint="eastAsia"/>
          <w:color w:val="000000" w:themeColor="text1"/>
          <w:kern w:val="0"/>
          <w:sz w:val="32"/>
          <w:szCs w:val="32"/>
        </w:rPr>
        <w:t>储罐区、</w:t>
      </w:r>
      <w:r w:rsidRPr="0076413E">
        <w:rPr>
          <w:rFonts w:ascii="仿宋_GB2312" w:eastAsia="仿宋_GB2312" w:hAnsiTheme="minorEastAsia" w:hint="eastAsia"/>
          <w:color w:val="000000" w:themeColor="text1"/>
          <w:kern w:val="0"/>
          <w:sz w:val="32"/>
          <w:szCs w:val="32"/>
        </w:rPr>
        <w:t>设备及处理构筑物采取相应</w:t>
      </w:r>
      <w:r w:rsidR="00A14702">
        <w:rPr>
          <w:rFonts w:ascii="仿宋_GB2312" w:eastAsia="仿宋_GB2312" w:hAnsiTheme="minorEastAsia" w:hint="eastAsia"/>
          <w:color w:val="000000" w:themeColor="text1"/>
          <w:kern w:val="0"/>
          <w:sz w:val="32"/>
          <w:szCs w:val="32"/>
        </w:rPr>
        <w:t>防范</w:t>
      </w:r>
      <w:r w:rsidRPr="0076413E">
        <w:rPr>
          <w:rFonts w:ascii="仿宋_GB2312" w:eastAsia="仿宋_GB2312" w:hAnsiTheme="minorEastAsia" w:hint="eastAsia"/>
          <w:color w:val="000000" w:themeColor="text1"/>
          <w:kern w:val="0"/>
          <w:sz w:val="32"/>
          <w:szCs w:val="32"/>
        </w:rPr>
        <w:t>措施，以防止和降低污染物的跑、冒、滴、漏。将厂区划分成重点</w:t>
      </w:r>
      <w:r w:rsidR="0031251C">
        <w:rPr>
          <w:rFonts w:ascii="仿宋_GB2312" w:eastAsia="仿宋_GB2312" w:hAnsiTheme="minorEastAsia" w:hint="eastAsia"/>
          <w:color w:val="000000" w:themeColor="text1"/>
          <w:kern w:val="0"/>
          <w:sz w:val="32"/>
          <w:szCs w:val="32"/>
        </w:rPr>
        <w:t>污染防治区和</w:t>
      </w:r>
      <w:r w:rsidRPr="0076413E">
        <w:rPr>
          <w:rFonts w:ascii="仿宋_GB2312" w:eastAsia="仿宋_GB2312" w:hAnsiTheme="minorEastAsia" w:hint="eastAsia"/>
          <w:color w:val="000000" w:themeColor="text1"/>
          <w:kern w:val="0"/>
          <w:sz w:val="32"/>
          <w:szCs w:val="32"/>
        </w:rPr>
        <w:t>简单</w:t>
      </w:r>
      <w:bookmarkStart w:id="3" w:name="OLE_LINK38"/>
      <w:r w:rsidR="0031251C">
        <w:rPr>
          <w:rFonts w:ascii="仿宋_GB2312" w:eastAsia="仿宋_GB2312" w:hAnsiTheme="minorEastAsia" w:hint="eastAsia"/>
          <w:color w:val="000000" w:themeColor="text1"/>
          <w:kern w:val="0"/>
          <w:sz w:val="32"/>
          <w:szCs w:val="32"/>
        </w:rPr>
        <w:t>污染防治区</w:t>
      </w:r>
      <w:bookmarkEnd w:id="3"/>
      <w:r w:rsidRPr="0076413E">
        <w:rPr>
          <w:rFonts w:ascii="仿宋_GB2312" w:eastAsia="仿宋_GB2312" w:hAnsiTheme="minorEastAsia" w:hint="eastAsia"/>
          <w:color w:val="000000" w:themeColor="text1"/>
          <w:kern w:val="0"/>
          <w:sz w:val="32"/>
          <w:szCs w:val="32"/>
        </w:rPr>
        <w:t>，不同的</w:t>
      </w:r>
      <w:r w:rsidR="0031251C">
        <w:rPr>
          <w:rFonts w:ascii="仿宋_GB2312" w:eastAsia="仿宋_GB2312" w:hAnsiTheme="minorEastAsia" w:hint="eastAsia"/>
          <w:color w:val="000000" w:themeColor="text1"/>
          <w:kern w:val="0"/>
          <w:sz w:val="32"/>
          <w:szCs w:val="32"/>
        </w:rPr>
        <w:t>防治区</w:t>
      </w:r>
      <w:r w:rsidRPr="0076413E">
        <w:rPr>
          <w:rFonts w:ascii="仿宋_GB2312" w:eastAsia="仿宋_GB2312" w:hAnsiTheme="minorEastAsia" w:hint="eastAsia"/>
          <w:color w:val="000000" w:themeColor="text1"/>
          <w:kern w:val="0"/>
          <w:sz w:val="32"/>
          <w:szCs w:val="32"/>
        </w:rPr>
        <w:t>域采用满足标准要求前提下的防</w:t>
      </w:r>
      <w:r w:rsidR="0031251C">
        <w:rPr>
          <w:rFonts w:ascii="仿宋_GB2312" w:eastAsia="仿宋_GB2312" w:hAnsiTheme="minorEastAsia" w:hint="eastAsia"/>
          <w:color w:val="000000" w:themeColor="text1"/>
          <w:kern w:val="0"/>
          <w:sz w:val="32"/>
          <w:szCs w:val="32"/>
        </w:rPr>
        <w:t>治</w:t>
      </w:r>
      <w:r w:rsidRPr="0076413E">
        <w:rPr>
          <w:rFonts w:ascii="仿宋_GB2312" w:eastAsia="仿宋_GB2312" w:hAnsiTheme="minorEastAsia" w:hint="eastAsia"/>
          <w:color w:val="000000" w:themeColor="text1"/>
          <w:kern w:val="0"/>
          <w:sz w:val="32"/>
          <w:szCs w:val="32"/>
        </w:rPr>
        <w:t>措施</w:t>
      </w:r>
      <w:r w:rsidR="00B8592F" w:rsidRPr="00B8592F">
        <w:rPr>
          <w:rFonts w:ascii="仿宋_GB2312" w:eastAsia="仿宋_GB2312" w:hAnsiTheme="minorEastAsia" w:cs="宋体" w:hint="eastAsia"/>
          <w:color w:val="000000" w:themeColor="text1"/>
          <w:kern w:val="0"/>
          <w:sz w:val="32"/>
          <w:szCs w:val="32"/>
        </w:rPr>
        <w:t>。</w:t>
      </w:r>
      <w:r w:rsidR="0088024E">
        <w:rPr>
          <w:rFonts w:ascii="仿宋_GB2312" w:eastAsia="仿宋_GB2312" w:hAnsiTheme="minorEastAsia" w:cs="宋体" w:hint="eastAsia"/>
          <w:color w:val="000000" w:themeColor="text1"/>
          <w:kern w:val="0"/>
          <w:sz w:val="32"/>
          <w:szCs w:val="32"/>
        </w:rPr>
        <w:t>此外，本项目不涉及在线监测装置。</w:t>
      </w:r>
    </w:p>
    <w:p w14:paraId="768ACD48" w14:textId="77777777" w:rsidR="004C3348" w:rsidRPr="00DA3EDD" w:rsidRDefault="00D72730" w:rsidP="009E16A1">
      <w:pPr>
        <w:pStyle w:val="10"/>
        <w:spacing w:line="580" w:lineRule="exact"/>
        <w:ind w:firstLine="723"/>
        <w:outlineLvl w:val="0"/>
        <w:rPr>
          <w:rFonts w:asciiTheme="minorEastAsia" w:eastAsiaTheme="minorEastAsia" w:hAnsiTheme="minorEastAsia"/>
          <w:b/>
          <w:color w:val="000000" w:themeColor="text1"/>
          <w:kern w:val="0"/>
          <w:sz w:val="36"/>
          <w:szCs w:val="36"/>
        </w:rPr>
      </w:pPr>
      <w:r w:rsidRPr="00DA3EDD">
        <w:rPr>
          <w:rFonts w:asciiTheme="minorEastAsia" w:eastAsiaTheme="minorEastAsia" w:hAnsiTheme="minorEastAsia" w:hint="eastAsia"/>
          <w:b/>
          <w:color w:val="000000" w:themeColor="text1"/>
          <w:kern w:val="0"/>
          <w:sz w:val="36"/>
          <w:szCs w:val="36"/>
        </w:rPr>
        <w:t>四、环境保护设施调试效果</w:t>
      </w:r>
    </w:p>
    <w:p w14:paraId="45F23A71" w14:textId="77777777" w:rsidR="004C3348" w:rsidRDefault="00D72730" w:rsidP="009E16A1">
      <w:pPr>
        <w:spacing w:line="580" w:lineRule="exact"/>
        <w:ind w:firstLineChars="200" w:firstLine="643"/>
        <w:outlineLvl w:val="1"/>
        <w:rPr>
          <w:rFonts w:asciiTheme="minorEastAsia" w:eastAsiaTheme="minorEastAsia" w:hAnsiTheme="minorEastAsia"/>
          <w:b/>
          <w:color w:val="000000" w:themeColor="text1"/>
          <w:kern w:val="0"/>
          <w:sz w:val="32"/>
          <w:szCs w:val="32"/>
        </w:rPr>
      </w:pPr>
      <w:r>
        <w:rPr>
          <w:rFonts w:asciiTheme="minorEastAsia" w:eastAsiaTheme="minorEastAsia" w:hAnsiTheme="minorEastAsia" w:hint="eastAsia"/>
          <w:b/>
          <w:color w:val="000000" w:themeColor="text1"/>
          <w:kern w:val="0"/>
          <w:sz w:val="32"/>
          <w:szCs w:val="32"/>
        </w:rPr>
        <w:t>（一）污染物排放情况</w:t>
      </w:r>
    </w:p>
    <w:p w14:paraId="78B8E17B" w14:textId="77777777" w:rsidR="004C3348" w:rsidRDefault="00D72730" w:rsidP="009E16A1">
      <w:pPr>
        <w:spacing w:line="580" w:lineRule="exact"/>
        <w:ind w:firstLineChars="200" w:firstLine="640"/>
        <w:rPr>
          <w:rFonts w:ascii="仿宋_GB2312" w:eastAsia="仿宋_GB2312" w:hAnsiTheme="minorEastAsia"/>
          <w:color w:val="000000" w:themeColor="text1"/>
          <w:kern w:val="0"/>
          <w:sz w:val="32"/>
          <w:szCs w:val="32"/>
        </w:rPr>
      </w:pPr>
      <w:r>
        <w:rPr>
          <w:rFonts w:ascii="仿宋_GB2312" w:eastAsia="仿宋_GB2312" w:hAnsiTheme="minorEastAsia"/>
          <w:color w:val="000000" w:themeColor="text1"/>
          <w:kern w:val="0"/>
          <w:sz w:val="32"/>
          <w:szCs w:val="32"/>
        </w:rPr>
        <w:t>1.</w:t>
      </w:r>
      <w:r>
        <w:rPr>
          <w:rFonts w:ascii="仿宋_GB2312" w:eastAsia="仿宋_GB2312" w:hAnsiTheme="minorEastAsia" w:hint="eastAsia"/>
          <w:color w:val="000000" w:themeColor="text1"/>
          <w:kern w:val="0"/>
          <w:sz w:val="32"/>
          <w:szCs w:val="32"/>
        </w:rPr>
        <w:t>废水</w:t>
      </w:r>
    </w:p>
    <w:p w14:paraId="67AF231E" w14:textId="4FF072F9" w:rsidR="004C3348" w:rsidRDefault="0031251C" w:rsidP="0031251C">
      <w:pPr>
        <w:spacing w:line="580" w:lineRule="exact"/>
        <w:ind w:firstLineChars="200" w:firstLine="640"/>
        <w:rPr>
          <w:rFonts w:ascii="仿宋_GB2312" w:eastAsia="仿宋_GB2312" w:hAnsiTheme="minorEastAsia" w:cs="宋体"/>
          <w:color w:val="000000" w:themeColor="text1"/>
          <w:kern w:val="0"/>
          <w:sz w:val="32"/>
          <w:szCs w:val="32"/>
        </w:rPr>
      </w:pPr>
      <w:r w:rsidRPr="0031251C">
        <w:rPr>
          <w:rFonts w:ascii="仿宋_GB2312" w:eastAsia="仿宋_GB2312" w:hAnsiTheme="minorEastAsia" w:cs="宋体" w:hint="eastAsia"/>
          <w:color w:val="000000" w:themeColor="text1"/>
          <w:kern w:val="0"/>
          <w:sz w:val="32"/>
          <w:szCs w:val="32"/>
        </w:rPr>
        <w:t>根据验收监测结果可知，隔油池中pH</w:t>
      </w:r>
      <w:r w:rsidR="000620F8">
        <w:rPr>
          <w:rFonts w:ascii="仿宋_GB2312" w:eastAsia="仿宋_GB2312" w:hAnsiTheme="minorEastAsia" w:cs="宋体" w:hint="eastAsia"/>
          <w:color w:val="000000" w:themeColor="text1"/>
          <w:kern w:val="0"/>
          <w:sz w:val="32"/>
          <w:szCs w:val="32"/>
        </w:rPr>
        <w:t>值</w:t>
      </w:r>
      <w:r w:rsidRPr="0031251C">
        <w:rPr>
          <w:rFonts w:ascii="仿宋_GB2312" w:eastAsia="仿宋_GB2312" w:hAnsiTheme="minorEastAsia" w:cs="宋体" w:hint="eastAsia"/>
          <w:color w:val="000000" w:themeColor="text1"/>
          <w:kern w:val="0"/>
          <w:sz w:val="32"/>
          <w:szCs w:val="32"/>
        </w:rPr>
        <w:t>为7.4</w:t>
      </w:r>
      <w:r w:rsidR="000620F8">
        <w:rPr>
          <w:rFonts w:ascii="仿宋" w:eastAsia="仿宋" w:hAnsi="仿宋" w:cs="宋体" w:hint="eastAsia"/>
          <w:color w:val="000000" w:themeColor="text1"/>
          <w:kern w:val="0"/>
          <w:sz w:val="32"/>
          <w:szCs w:val="32"/>
        </w:rPr>
        <w:t>～</w:t>
      </w:r>
      <w:r w:rsidRPr="0031251C">
        <w:rPr>
          <w:rFonts w:ascii="仿宋_GB2312" w:eastAsia="仿宋_GB2312" w:hAnsiTheme="minorEastAsia" w:cs="宋体" w:hint="eastAsia"/>
          <w:color w:val="000000" w:themeColor="text1"/>
          <w:kern w:val="0"/>
          <w:sz w:val="32"/>
          <w:szCs w:val="32"/>
        </w:rPr>
        <w:t>7.6（无量纲），氨氮为0.416</w:t>
      </w:r>
      <w:r w:rsidR="000620F8">
        <w:rPr>
          <w:rFonts w:ascii="仿宋_GB2312" w:eastAsia="仿宋_GB2312" w:hAnsiTheme="minorEastAsia" w:cs="宋体" w:hint="eastAsia"/>
          <w:color w:val="000000" w:themeColor="text1"/>
          <w:kern w:val="0"/>
          <w:sz w:val="32"/>
          <w:szCs w:val="32"/>
        </w:rPr>
        <w:t>～</w:t>
      </w:r>
      <w:r w:rsidRPr="0031251C">
        <w:rPr>
          <w:rFonts w:ascii="仿宋_GB2312" w:eastAsia="仿宋_GB2312" w:hAnsiTheme="minorEastAsia" w:cs="宋体" w:hint="eastAsia"/>
          <w:color w:val="000000" w:themeColor="text1"/>
          <w:kern w:val="0"/>
          <w:sz w:val="32"/>
          <w:szCs w:val="32"/>
        </w:rPr>
        <w:t>0.885mg/L，化学需氧量为18</w:t>
      </w:r>
      <w:r w:rsidR="000620F8">
        <w:rPr>
          <w:rFonts w:ascii="仿宋_GB2312" w:eastAsia="仿宋_GB2312" w:hAnsiTheme="minorEastAsia" w:cs="宋体" w:hint="eastAsia"/>
          <w:color w:val="000000" w:themeColor="text1"/>
          <w:kern w:val="0"/>
          <w:sz w:val="32"/>
          <w:szCs w:val="32"/>
        </w:rPr>
        <w:t>～</w:t>
      </w:r>
      <w:r w:rsidRPr="0031251C">
        <w:rPr>
          <w:rFonts w:ascii="仿宋_GB2312" w:eastAsia="仿宋_GB2312" w:hAnsiTheme="minorEastAsia" w:cs="宋体" w:hint="eastAsia"/>
          <w:color w:val="000000" w:themeColor="text1"/>
          <w:kern w:val="0"/>
          <w:sz w:val="32"/>
          <w:szCs w:val="32"/>
        </w:rPr>
        <w:t>28mg/L，五日生化需氧量为3.0</w:t>
      </w:r>
      <w:r w:rsidR="000620F8">
        <w:rPr>
          <w:rFonts w:ascii="仿宋_GB2312" w:eastAsia="仿宋_GB2312" w:hAnsiTheme="minorEastAsia" w:cs="宋体" w:hint="eastAsia"/>
          <w:color w:val="000000" w:themeColor="text1"/>
          <w:kern w:val="0"/>
          <w:sz w:val="32"/>
          <w:szCs w:val="32"/>
        </w:rPr>
        <w:t>～</w:t>
      </w:r>
      <w:r w:rsidRPr="0031251C">
        <w:rPr>
          <w:rFonts w:ascii="仿宋_GB2312" w:eastAsia="仿宋_GB2312" w:hAnsiTheme="minorEastAsia" w:cs="宋体" w:hint="eastAsia"/>
          <w:color w:val="000000" w:themeColor="text1"/>
          <w:kern w:val="0"/>
          <w:sz w:val="32"/>
          <w:szCs w:val="32"/>
        </w:rPr>
        <w:t>4.7mg/L，石油类为0.12</w:t>
      </w:r>
      <w:r w:rsidR="000620F8">
        <w:rPr>
          <w:rFonts w:ascii="仿宋_GB2312" w:eastAsia="仿宋_GB2312" w:hAnsiTheme="minorEastAsia" w:cs="宋体" w:hint="eastAsia"/>
          <w:color w:val="000000" w:themeColor="text1"/>
          <w:kern w:val="0"/>
          <w:sz w:val="32"/>
          <w:szCs w:val="32"/>
        </w:rPr>
        <w:t>～</w:t>
      </w:r>
      <w:r w:rsidRPr="0031251C">
        <w:rPr>
          <w:rFonts w:ascii="仿宋_GB2312" w:eastAsia="仿宋_GB2312" w:hAnsiTheme="minorEastAsia" w:cs="宋体" w:hint="eastAsia"/>
          <w:color w:val="000000" w:themeColor="text1"/>
          <w:kern w:val="0"/>
          <w:sz w:val="32"/>
          <w:szCs w:val="32"/>
        </w:rPr>
        <w:t>0.20mg/L，悬浮物为8</w:t>
      </w:r>
      <w:r w:rsidR="000620F8">
        <w:rPr>
          <w:rFonts w:ascii="仿宋_GB2312" w:eastAsia="仿宋_GB2312" w:hAnsiTheme="minorEastAsia" w:cs="宋体" w:hint="eastAsia"/>
          <w:color w:val="000000" w:themeColor="text1"/>
          <w:kern w:val="0"/>
          <w:sz w:val="32"/>
          <w:szCs w:val="32"/>
        </w:rPr>
        <w:t>～</w:t>
      </w:r>
      <w:r w:rsidRPr="0031251C">
        <w:rPr>
          <w:rFonts w:ascii="仿宋_GB2312" w:eastAsia="仿宋_GB2312" w:hAnsiTheme="minorEastAsia" w:cs="宋体" w:hint="eastAsia"/>
          <w:color w:val="000000" w:themeColor="text1"/>
          <w:kern w:val="0"/>
          <w:sz w:val="32"/>
          <w:szCs w:val="32"/>
        </w:rPr>
        <w:t>19 mg/L，总磷为0.12</w:t>
      </w:r>
      <w:r w:rsidR="000620F8">
        <w:rPr>
          <w:rFonts w:ascii="仿宋_GB2312" w:eastAsia="仿宋_GB2312" w:hAnsiTheme="minorEastAsia" w:cs="宋体" w:hint="eastAsia"/>
          <w:color w:val="000000" w:themeColor="text1"/>
          <w:kern w:val="0"/>
          <w:sz w:val="32"/>
          <w:szCs w:val="32"/>
        </w:rPr>
        <w:t>～</w:t>
      </w:r>
      <w:r w:rsidRPr="0031251C">
        <w:rPr>
          <w:rFonts w:ascii="仿宋_GB2312" w:eastAsia="仿宋_GB2312" w:hAnsiTheme="minorEastAsia" w:cs="宋体" w:hint="eastAsia"/>
          <w:color w:val="000000" w:themeColor="text1"/>
          <w:kern w:val="0"/>
          <w:sz w:val="32"/>
          <w:szCs w:val="32"/>
        </w:rPr>
        <w:t>0.19mg/L，总氮为1.72</w:t>
      </w:r>
      <w:r w:rsidR="000620F8">
        <w:rPr>
          <w:rFonts w:ascii="仿宋_GB2312" w:eastAsia="仿宋_GB2312" w:hAnsiTheme="minorEastAsia" w:cs="宋体" w:hint="eastAsia"/>
          <w:color w:val="000000" w:themeColor="text1"/>
          <w:kern w:val="0"/>
          <w:sz w:val="32"/>
          <w:szCs w:val="32"/>
        </w:rPr>
        <w:t>～</w:t>
      </w:r>
      <w:r w:rsidRPr="0031251C">
        <w:rPr>
          <w:rFonts w:ascii="仿宋_GB2312" w:eastAsia="仿宋_GB2312" w:hAnsiTheme="minorEastAsia" w:cs="宋体" w:hint="eastAsia"/>
          <w:color w:val="000000" w:themeColor="text1"/>
          <w:kern w:val="0"/>
          <w:sz w:val="32"/>
          <w:szCs w:val="32"/>
        </w:rPr>
        <w:t>2.44 mg/L</w:t>
      </w:r>
      <w:r w:rsidR="000620F8">
        <w:rPr>
          <w:rFonts w:ascii="仿宋_GB2312" w:eastAsia="仿宋_GB2312" w:hAnsiTheme="minorEastAsia" w:cs="宋体" w:hint="eastAsia"/>
          <w:color w:val="000000" w:themeColor="text1"/>
          <w:kern w:val="0"/>
          <w:sz w:val="32"/>
          <w:szCs w:val="32"/>
        </w:rPr>
        <w:t>，均</w:t>
      </w:r>
      <w:r w:rsidRPr="0031251C">
        <w:rPr>
          <w:rFonts w:ascii="仿宋_GB2312" w:eastAsia="仿宋_GB2312" w:hAnsiTheme="minorEastAsia" w:cs="宋体" w:hint="eastAsia"/>
          <w:color w:val="000000" w:themeColor="text1"/>
          <w:kern w:val="0"/>
          <w:sz w:val="32"/>
          <w:szCs w:val="32"/>
        </w:rPr>
        <w:t>符合广东省《水污染物排放限值》（DB44/26-2001）（第二时段）三级标准</w:t>
      </w:r>
      <w:r w:rsidR="000620F8">
        <w:rPr>
          <w:rFonts w:ascii="仿宋_GB2312" w:eastAsia="仿宋_GB2312" w:hAnsiTheme="minorEastAsia" w:cs="宋体" w:hint="eastAsia"/>
          <w:color w:val="000000" w:themeColor="text1"/>
          <w:kern w:val="0"/>
          <w:sz w:val="32"/>
          <w:szCs w:val="32"/>
        </w:rPr>
        <w:t>要求</w:t>
      </w:r>
      <w:r w:rsidR="00B8592F" w:rsidRPr="00B8592F">
        <w:rPr>
          <w:rFonts w:ascii="仿宋_GB2312" w:eastAsia="仿宋_GB2312" w:hAnsiTheme="minorEastAsia" w:cs="宋体" w:hint="eastAsia"/>
          <w:color w:val="000000" w:themeColor="text1"/>
          <w:kern w:val="0"/>
          <w:sz w:val="32"/>
          <w:szCs w:val="32"/>
        </w:rPr>
        <w:t>。</w:t>
      </w:r>
    </w:p>
    <w:p w14:paraId="6C9164D7" w14:textId="77777777" w:rsidR="004C3348" w:rsidRDefault="00D72730" w:rsidP="009E16A1">
      <w:pPr>
        <w:spacing w:line="580" w:lineRule="exact"/>
        <w:ind w:firstLineChars="200" w:firstLine="640"/>
        <w:rPr>
          <w:rFonts w:ascii="仿宋_GB2312" w:eastAsia="仿宋_GB2312" w:hAnsiTheme="minorEastAsia"/>
          <w:color w:val="000000" w:themeColor="text1"/>
          <w:kern w:val="0"/>
          <w:sz w:val="32"/>
          <w:szCs w:val="32"/>
        </w:rPr>
      </w:pPr>
      <w:r>
        <w:rPr>
          <w:rFonts w:ascii="仿宋_GB2312" w:eastAsia="仿宋_GB2312" w:hAnsiTheme="minorEastAsia"/>
          <w:color w:val="000000" w:themeColor="text1"/>
          <w:kern w:val="0"/>
          <w:sz w:val="32"/>
          <w:szCs w:val="32"/>
        </w:rPr>
        <w:t>2.</w:t>
      </w:r>
      <w:r>
        <w:rPr>
          <w:rFonts w:ascii="仿宋_GB2312" w:eastAsia="仿宋_GB2312" w:hAnsiTheme="minorEastAsia" w:hint="eastAsia"/>
          <w:color w:val="000000" w:themeColor="text1"/>
          <w:kern w:val="0"/>
          <w:sz w:val="32"/>
          <w:szCs w:val="32"/>
        </w:rPr>
        <w:t>废气</w:t>
      </w:r>
    </w:p>
    <w:p w14:paraId="20D6753B" w14:textId="2772C5F8" w:rsidR="004C3348" w:rsidRDefault="0024657E" w:rsidP="009E16A1">
      <w:pPr>
        <w:spacing w:line="580" w:lineRule="exact"/>
        <w:ind w:firstLineChars="200" w:firstLine="640"/>
        <w:rPr>
          <w:rFonts w:ascii="仿宋_GB2312" w:eastAsia="仿宋_GB2312" w:hAnsiTheme="minorEastAsia" w:cs="宋体"/>
          <w:color w:val="000000" w:themeColor="text1"/>
          <w:kern w:val="0"/>
          <w:sz w:val="32"/>
          <w:szCs w:val="32"/>
        </w:rPr>
      </w:pPr>
      <w:r>
        <w:rPr>
          <w:rFonts w:ascii="仿宋_GB2312" w:eastAsia="仿宋_GB2312" w:hAnsiTheme="minorEastAsia" w:cs="宋体"/>
          <w:color w:val="000000" w:themeColor="text1"/>
          <w:kern w:val="0"/>
          <w:sz w:val="32"/>
          <w:szCs w:val="32"/>
        </w:rPr>
        <w:fldChar w:fldCharType="begin"/>
      </w:r>
      <w:r>
        <w:rPr>
          <w:rFonts w:ascii="仿宋_GB2312" w:eastAsia="仿宋_GB2312" w:hAnsiTheme="minorEastAsia" w:cs="宋体"/>
          <w:color w:val="000000" w:themeColor="text1"/>
          <w:kern w:val="0"/>
          <w:sz w:val="32"/>
          <w:szCs w:val="32"/>
        </w:rPr>
        <w:instrText xml:space="preserve"> </w:instrText>
      </w:r>
      <w:r>
        <w:rPr>
          <w:rFonts w:ascii="仿宋_GB2312" w:eastAsia="仿宋_GB2312" w:hAnsiTheme="minorEastAsia" w:cs="宋体" w:hint="eastAsia"/>
          <w:color w:val="000000" w:themeColor="text1"/>
          <w:kern w:val="0"/>
          <w:sz w:val="32"/>
          <w:szCs w:val="32"/>
        </w:rPr>
        <w:instrText>= 1 \* GB3</w:instrText>
      </w:r>
      <w:r>
        <w:rPr>
          <w:rFonts w:ascii="仿宋_GB2312" w:eastAsia="仿宋_GB2312" w:hAnsiTheme="minorEastAsia" w:cs="宋体"/>
          <w:color w:val="000000" w:themeColor="text1"/>
          <w:kern w:val="0"/>
          <w:sz w:val="32"/>
          <w:szCs w:val="32"/>
        </w:rPr>
        <w:instrText xml:space="preserve"> </w:instrText>
      </w:r>
      <w:r>
        <w:rPr>
          <w:rFonts w:ascii="仿宋_GB2312" w:eastAsia="仿宋_GB2312" w:hAnsiTheme="minorEastAsia" w:cs="宋体"/>
          <w:color w:val="000000" w:themeColor="text1"/>
          <w:kern w:val="0"/>
          <w:sz w:val="32"/>
          <w:szCs w:val="32"/>
        </w:rPr>
        <w:fldChar w:fldCharType="separate"/>
      </w:r>
      <w:r>
        <w:rPr>
          <w:rFonts w:ascii="仿宋_GB2312" w:eastAsia="仿宋_GB2312" w:hAnsiTheme="minorEastAsia" w:cs="宋体" w:hint="eastAsia"/>
          <w:noProof/>
          <w:color w:val="000000" w:themeColor="text1"/>
          <w:kern w:val="0"/>
          <w:sz w:val="32"/>
          <w:szCs w:val="32"/>
        </w:rPr>
        <w:t>①</w:t>
      </w:r>
      <w:r>
        <w:rPr>
          <w:rFonts w:ascii="仿宋_GB2312" w:eastAsia="仿宋_GB2312" w:hAnsiTheme="minorEastAsia" w:cs="宋体"/>
          <w:color w:val="000000" w:themeColor="text1"/>
          <w:kern w:val="0"/>
          <w:sz w:val="32"/>
          <w:szCs w:val="32"/>
        </w:rPr>
        <w:fldChar w:fldCharType="end"/>
      </w:r>
      <w:r w:rsidR="00D72730">
        <w:rPr>
          <w:rFonts w:ascii="仿宋_GB2312" w:eastAsia="仿宋_GB2312" w:hAnsiTheme="minorEastAsia" w:cs="宋体" w:hint="eastAsia"/>
          <w:color w:val="000000" w:themeColor="text1"/>
          <w:kern w:val="0"/>
          <w:sz w:val="32"/>
          <w:szCs w:val="32"/>
        </w:rPr>
        <w:t>无组织废气</w:t>
      </w:r>
    </w:p>
    <w:p w14:paraId="23B8DABC" w14:textId="5361188F" w:rsidR="00B8592F" w:rsidRPr="00B8592F" w:rsidRDefault="000620F8" w:rsidP="0031251C">
      <w:pPr>
        <w:spacing w:line="580" w:lineRule="exact"/>
        <w:ind w:firstLineChars="200" w:firstLine="640"/>
        <w:rPr>
          <w:rFonts w:ascii="仿宋_GB2312" w:eastAsia="仿宋_GB2312" w:hAnsiTheme="minorEastAsia" w:cs="宋体"/>
          <w:color w:val="000000" w:themeColor="text1"/>
          <w:kern w:val="0"/>
          <w:sz w:val="32"/>
          <w:szCs w:val="32"/>
        </w:rPr>
      </w:pPr>
      <w:r w:rsidRPr="0031251C">
        <w:rPr>
          <w:rFonts w:ascii="仿宋_GB2312" w:eastAsia="仿宋_GB2312" w:hAnsiTheme="minorEastAsia" w:cs="宋体" w:hint="eastAsia"/>
          <w:color w:val="000000" w:themeColor="text1"/>
          <w:kern w:val="0"/>
          <w:sz w:val="32"/>
          <w:szCs w:val="32"/>
        </w:rPr>
        <w:t>根据验收监测结果可知，</w:t>
      </w:r>
      <w:r w:rsidR="0031251C" w:rsidRPr="0031251C">
        <w:rPr>
          <w:rFonts w:ascii="仿宋_GB2312" w:eastAsia="仿宋_GB2312" w:hAnsiTheme="minorEastAsia" w:cs="宋体" w:hint="eastAsia"/>
          <w:color w:val="000000" w:themeColor="text1"/>
          <w:kern w:val="0"/>
          <w:sz w:val="32"/>
          <w:szCs w:val="32"/>
        </w:rPr>
        <w:t>项目无组织</w:t>
      </w:r>
      <w:r>
        <w:rPr>
          <w:rFonts w:ascii="仿宋_GB2312" w:eastAsia="仿宋_GB2312" w:hAnsiTheme="minorEastAsia" w:cs="宋体" w:hint="eastAsia"/>
          <w:color w:val="000000" w:themeColor="text1"/>
          <w:kern w:val="0"/>
          <w:sz w:val="32"/>
          <w:szCs w:val="32"/>
        </w:rPr>
        <w:t>排放的</w:t>
      </w:r>
      <w:r w:rsidR="0031251C" w:rsidRPr="0031251C">
        <w:rPr>
          <w:rFonts w:ascii="仿宋_GB2312" w:eastAsia="仿宋_GB2312" w:hAnsiTheme="minorEastAsia" w:cs="宋体" w:hint="eastAsia"/>
          <w:color w:val="000000" w:themeColor="text1"/>
          <w:kern w:val="0"/>
          <w:sz w:val="32"/>
          <w:szCs w:val="32"/>
        </w:rPr>
        <w:t>废气厂界上风向非甲烷总烃为1.58</w:t>
      </w:r>
      <w:r>
        <w:rPr>
          <w:rFonts w:ascii="仿宋_GB2312" w:eastAsia="仿宋_GB2312" w:hAnsiTheme="minorEastAsia" w:cs="宋体" w:hint="eastAsia"/>
          <w:color w:val="000000" w:themeColor="text1"/>
          <w:kern w:val="0"/>
          <w:sz w:val="32"/>
          <w:szCs w:val="32"/>
        </w:rPr>
        <w:t>～</w:t>
      </w:r>
      <w:r w:rsidR="0031251C" w:rsidRPr="0031251C">
        <w:rPr>
          <w:rFonts w:ascii="仿宋_GB2312" w:eastAsia="仿宋_GB2312" w:hAnsiTheme="minorEastAsia" w:cs="宋体" w:hint="eastAsia"/>
          <w:color w:val="000000" w:themeColor="text1"/>
          <w:kern w:val="0"/>
          <w:sz w:val="32"/>
          <w:szCs w:val="32"/>
        </w:rPr>
        <w:t>1.81mg/m</w:t>
      </w:r>
      <w:r w:rsidR="0031251C" w:rsidRPr="0031251C">
        <w:rPr>
          <w:rFonts w:ascii="仿宋_GB2312" w:eastAsia="仿宋_GB2312" w:hAnsiTheme="minorEastAsia" w:cs="宋体" w:hint="eastAsia"/>
          <w:color w:val="000000" w:themeColor="text1"/>
          <w:kern w:val="0"/>
          <w:sz w:val="32"/>
          <w:szCs w:val="32"/>
          <w:vertAlign w:val="superscript"/>
        </w:rPr>
        <w:t>3</w:t>
      </w:r>
      <w:r w:rsidR="0031251C" w:rsidRPr="0031251C">
        <w:rPr>
          <w:rFonts w:ascii="仿宋_GB2312" w:eastAsia="仿宋_GB2312" w:hAnsiTheme="minorEastAsia" w:cs="宋体" w:hint="eastAsia"/>
          <w:color w:val="000000" w:themeColor="text1"/>
          <w:kern w:val="0"/>
          <w:sz w:val="32"/>
          <w:szCs w:val="32"/>
        </w:rPr>
        <w:t>；厂界下风向非甲烷总烃为</w:t>
      </w:r>
      <w:r w:rsidR="0031251C" w:rsidRPr="0031251C">
        <w:rPr>
          <w:rFonts w:ascii="仿宋_GB2312" w:eastAsia="仿宋_GB2312" w:hAnsiTheme="minorEastAsia" w:cs="宋体" w:hint="eastAsia"/>
          <w:color w:val="000000" w:themeColor="text1"/>
          <w:kern w:val="0"/>
          <w:sz w:val="32"/>
          <w:szCs w:val="32"/>
        </w:rPr>
        <w:lastRenderedPageBreak/>
        <w:t>2.25</w:t>
      </w:r>
      <w:r>
        <w:rPr>
          <w:rFonts w:ascii="仿宋_GB2312" w:eastAsia="仿宋_GB2312" w:hAnsiTheme="minorEastAsia" w:cs="宋体" w:hint="eastAsia"/>
          <w:color w:val="000000" w:themeColor="text1"/>
          <w:kern w:val="0"/>
          <w:sz w:val="32"/>
          <w:szCs w:val="32"/>
        </w:rPr>
        <w:t>～</w:t>
      </w:r>
      <w:r w:rsidR="0031251C" w:rsidRPr="0031251C">
        <w:rPr>
          <w:rFonts w:ascii="仿宋_GB2312" w:eastAsia="仿宋_GB2312" w:hAnsiTheme="minorEastAsia" w:cs="宋体" w:hint="eastAsia"/>
          <w:color w:val="000000" w:themeColor="text1"/>
          <w:kern w:val="0"/>
          <w:sz w:val="32"/>
          <w:szCs w:val="32"/>
        </w:rPr>
        <w:t>3.06mg/m</w:t>
      </w:r>
      <w:r w:rsidR="0031251C" w:rsidRPr="0031251C">
        <w:rPr>
          <w:rFonts w:ascii="仿宋_GB2312" w:eastAsia="仿宋_GB2312" w:hAnsiTheme="minorEastAsia" w:cs="宋体" w:hint="eastAsia"/>
          <w:color w:val="000000" w:themeColor="text1"/>
          <w:kern w:val="0"/>
          <w:sz w:val="32"/>
          <w:szCs w:val="32"/>
          <w:vertAlign w:val="superscript"/>
        </w:rPr>
        <w:t>3</w:t>
      </w:r>
      <w:r w:rsidR="0031251C" w:rsidRPr="0031251C">
        <w:rPr>
          <w:rFonts w:ascii="仿宋_GB2312" w:eastAsia="仿宋_GB2312" w:hAnsiTheme="minorEastAsia" w:cs="宋体" w:hint="eastAsia"/>
          <w:color w:val="000000" w:themeColor="text1"/>
          <w:kern w:val="0"/>
          <w:sz w:val="32"/>
          <w:szCs w:val="32"/>
        </w:rPr>
        <w:t>；厂区内非甲烷总烃果为3.26</w:t>
      </w:r>
      <w:r>
        <w:rPr>
          <w:rFonts w:ascii="仿宋_GB2312" w:eastAsia="仿宋_GB2312" w:hAnsiTheme="minorEastAsia" w:cs="宋体" w:hint="eastAsia"/>
          <w:color w:val="000000" w:themeColor="text1"/>
          <w:kern w:val="0"/>
          <w:sz w:val="32"/>
          <w:szCs w:val="32"/>
        </w:rPr>
        <w:t>～</w:t>
      </w:r>
      <w:r w:rsidR="0031251C" w:rsidRPr="0031251C">
        <w:rPr>
          <w:rFonts w:ascii="仿宋_GB2312" w:eastAsia="仿宋_GB2312" w:hAnsiTheme="minorEastAsia" w:cs="宋体" w:hint="eastAsia"/>
          <w:color w:val="000000" w:themeColor="text1"/>
          <w:kern w:val="0"/>
          <w:sz w:val="32"/>
          <w:szCs w:val="32"/>
        </w:rPr>
        <w:t>3.65mg/m</w:t>
      </w:r>
      <w:r w:rsidR="0031251C" w:rsidRPr="0031251C">
        <w:rPr>
          <w:rFonts w:ascii="仿宋_GB2312" w:eastAsia="仿宋_GB2312" w:hAnsiTheme="minorEastAsia" w:cs="宋体" w:hint="eastAsia"/>
          <w:color w:val="000000" w:themeColor="text1"/>
          <w:kern w:val="0"/>
          <w:sz w:val="32"/>
          <w:szCs w:val="32"/>
          <w:vertAlign w:val="superscript"/>
        </w:rPr>
        <w:t>3</w:t>
      </w:r>
      <w:r w:rsidR="0031251C" w:rsidRPr="0031251C">
        <w:rPr>
          <w:rFonts w:ascii="仿宋_GB2312" w:eastAsia="仿宋_GB2312" w:hAnsiTheme="minorEastAsia" w:cs="宋体" w:hint="eastAsia"/>
          <w:color w:val="000000" w:themeColor="text1"/>
          <w:kern w:val="0"/>
          <w:sz w:val="32"/>
          <w:szCs w:val="32"/>
        </w:rPr>
        <w:t>；厂区周边敏感点非甲烷总烃为1.64</w:t>
      </w:r>
      <w:r>
        <w:rPr>
          <w:rFonts w:ascii="仿宋_GB2312" w:eastAsia="仿宋_GB2312" w:hAnsiTheme="minorEastAsia" w:cs="宋体" w:hint="eastAsia"/>
          <w:color w:val="000000" w:themeColor="text1"/>
          <w:kern w:val="0"/>
          <w:sz w:val="32"/>
          <w:szCs w:val="32"/>
        </w:rPr>
        <w:t>～</w:t>
      </w:r>
      <w:r w:rsidR="0031251C" w:rsidRPr="0031251C">
        <w:rPr>
          <w:rFonts w:ascii="仿宋_GB2312" w:eastAsia="仿宋_GB2312" w:hAnsiTheme="minorEastAsia" w:cs="宋体" w:hint="eastAsia"/>
          <w:color w:val="000000" w:themeColor="text1"/>
          <w:kern w:val="0"/>
          <w:sz w:val="32"/>
          <w:szCs w:val="32"/>
        </w:rPr>
        <w:t>1.86mg/m</w:t>
      </w:r>
      <w:r w:rsidR="0031251C" w:rsidRPr="0031251C">
        <w:rPr>
          <w:rFonts w:ascii="仿宋_GB2312" w:eastAsia="仿宋_GB2312" w:hAnsiTheme="minorEastAsia" w:cs="宋体" w:hint="eastAsia"/>
          <w:color w:val="000000" w:themeColor="text1"/>
          <w:kern w:val="0"/>
          <w:sz w:val="32"/>
          <w:szCs w:val="32"/>
          <w:vertAlign w:val="superscript"/>
        </w:rPr>
        <w:t>3</w:t>
      </w:r>
      <w:r w:rsidR="0031251C" w:rsidRPr="0031251C">
        <w:rPr>
          <w:rFonts w:ascii="仿宋_GB2312" w:eastAsia="仿宋_GB2312" w:hAnsiTheme="minorEastAsia" w:cs="宋体" w:hint="eastAsia"/>
          <w:color w:val="000000" w:themeColor="text1"/>
          <w:kern w:val="0"/>
          <w:sz w:val="32"/>
          <w:szCs w:val="32"/>
        </w:rPr>
        <w:t>。厂界无组织排放</w:t>
      </w:r>
      <w:r>
        <w:rPr>
          <w:rFonts w:ascii="仿宋_GB2312" w:eastAsia="仿宋_GB2312" w:hAnsiTheme="minorEastAsia" w:cs="宋体" w:hint="eastAsia"/>
          <w:color w:val="000000" w:themeColor="text1"/>
          <w:kern w:val="0"/>
          <w:sz w:val="32"/>
          <w:szCs w:val="32"/>
        </w:rPr>
        <w:t>的</w:t>
      </w:r>
      <w:r w:rsidR="0031251C" w:rsidRPr="0031251C">
        <w:rPr>
          <w:rFonts w:ascii="仿宋_GB2312" w:eastAsia="仿宋_GB2312" w:hAnsiTheme="minorEastAsia" w:cs="宋体" w:hint="eastAsia"/>
          <w:color w:val="000000" w:themeColor="text1"/>
          <w:kern w:val="0"/>
          <w:sz w:val="32"/>
          <w:szCs w:val="32"/>
        </w:rPr>
        <w:t>非甲烷总烃</w:t>
      </w:r>
      <w:r>
        <w:rPr>
          <w:rFonts w:ascii="仿宋_GB2312" w:eastAsia="仿宋_GB2312" w:hAnsiTheme="minorEastAsia" w:cs="宋体" w:hint="eastAsia"/>
          <w:color w:val="000000" w:themeColor="text1"/>
          <w:kern w:val="0"/>
          <w:sz w:val="32"/>
          <w:szCs w:val="32"/>
        </w:rPr>
        <w:t>符合</w:t>
      </w:r>
      <w:r w:rsidR="0031251C" w:rsidRPr="0031251C">
        <w:rPr>
          <w:rFonts w:ascii="仿宋_GB2312" w:eastAsia="仿宋_GB2312" w:hAnsiTheme="minorEastAsia" w:cs="宋体" w:hint="eastAsia"/>
          <w:color w:val="000000" w:themeColor="text1"/>
          <w:kern w:val="0"/>
          <w:sz w:val="32"/>
          <w:szCs w:val="32"/>
        </w:rPr>
        <w:t>《加油站大气污染物排放标准》（GB20952-2020）表3油气浓度无组织排放限值</w:t>
      </w:r>
      <w:r>
        <w:rPr>
          <w:rFonts w:ascii="仿宋_GB2312" w:eastAsia="仿宋_GB2312" w:hAnsiTheme="minorEastAsia" w:cs="宋体" w:hint="eastAsia"/>
          <w:color w:val="000000" w:themeColor="text1"/>
          <w:kern w:val="0"/>
          <w:sz w:val="32"/>
          <w:szCs w:val="32"/>
        </w:rPr>
        <w:t>要求</w:t>
      </w:r>
      <w:r w:rsidR="0031251C" w:rsidRPr="0031251C">
        <w:rPr>
          <w:rFonts w:ascii="仿宋_GB2312" w:eastAsia="仿宋_GB2312" w:hAnsiTheme="minorEastAsia" w:cs="宋体" w:hint="eastAsia"/>
          <w:color w:val="000000" w:themeColor="text1"/>
          <w:kern w:val="0"/>
          <w:sz w:val="32"/>
          <w:szCs w:val="32"/>
        </w:rPr>
        <w:t>；厂区内VOCs无组织排放</w:t>
      </w:r>
      <w:r>
        <w:rPr>
          <w:rFonts w:ascii="仿宋_GB2312" w:eastAsia="仿宋_GB2312" w:hAnsiTheme="minorEastAsia" w:cs="宋体" w:hint="eastAsia"/>
          <w:color w:val="000000" w:themeColor="text1"/>
          <w:kern w:val="0"/>
          <w:sz w:val="32"/>
          <w:szCs w:val="32"/>
        </w:rPr>
        <w:t>的</w:t>
      </w:r>
      <w:r w:rsidRPr="0031251C">
        <w:rPr>
          <w:rFonts w:ascii="仿宋_GB2312" w:eastAsia="仿宋_GB2312" w:hAnsiTheme="minorEastAsia" w:cs="宋体" w:hint="eastAsia"/>
          <w:color w:val="000000" w:themeColor="text1"/>
          <w:kern w:val="0"/>
          <w:sz w:val="32"/>
          <w:szCs w:val="32"/>
        </w:rPr>
        <w:t>非甲烷总烃</w:t>
      </w:r>
      <w:r>
        <w:rPr>
          <w:rFonts w:ascii="仿宋_GB2312" w:eastAsia="仿宋_GB2312" w:hAnsiTheme="minorEastAsia" w:cs="宋体" w:hint="eastAsia"/>
          <w:color w:val="000000" w:themeColor="text1"/>
          <w:kern w:val="0"/>
          <w:sz w:val="32"/>
          <w:szCs w:val="32"/>
        </w:rPr>
        <w:t>符合</w:t>
      </w:r>
      <w:r w:rsidR="0031251C" w:rsidRPr="0031251C">
        <w:rPr>
          <w:rFonts w:ascii="仿宋_GB2312" w:eastAsia="仿宋_GB2312" w:hAnsiTheme="minorEastAsia" w:cs="宋体" w:hint="eastAsia"/>
          <w:color w:val="000000" w:themeColor="text1"/>
          <w:kern w:val="0"/>
          <w:sz w:val="32"/>
          <w:szCs w:val="32"/>
        </w:rPr>
        <w:t>《固定污染源挥发性有机物综合排放标准》（DB44/2367-2022）表3标准限值</w:t>
      </w:r>
      <w:r>
        <w:rPr>
          <w:rFonts w:ascii="仿宋_GB2312" w:eastAsia="仿宋_GB2312" w:hAnsiTheme="minorEastAsia" w:cs="宋体" w:hint="eastAsia"/>
          <w:color w:val="000000" w:themeColor="text1"/>
          <w:kern w:val="0"/>
          <w:sz w:val="32"/>
          <w:szCs w:val="32"/>
        </w:rPr>
        <w:t>要求</w:t>
      </w:r>
      <w:r w:rsidR="0031251C" w:rsidRPr="0031251C">
        <w:rPr>
          <w:rFonts w:ascii="仿宋_GB2312" w:eastAsia="仿宋_GB2312" w:hAnsiTheme="minorEastAsia" w:cs="宋体" w:hint="eastAsia"/>
          <w:color w:val="000000" w:themeColor="text1"/>
          <w:kern w:val="0"/>
          <w:sz w:val="32"/>
          <w:szCs w:val="32"/>
        </w:rPr>
        <w:t>；厂区周边敏感点的非甲烷总烃浓度符合《大气污染物综合排放标准详解》中的推荐值</w:t>
      </w:r>
      <w:r>
        <w:rPr>
          <w:rFonts w:ascii="仿宋_GB2312" w:eastAsia="仿宋_GB2312" w:hAnsiTheme="minorEastAsia" w:cs="宋体" w:hint="eastAsia"/>
          <w:color w:val="000000" w:themeColor="text1"/>
          <w:kern w:val="0"/>
          <w:sz w:val="32"/>
          <w:szCs w:val="32"/>
        </w:rPr>
        <w:t>要求</w:t>
      </w:r>
      <w:r w:rsidR="006963B0" w:rsidRPr="006963B0">
        <w:rPr>
          <w:rFonts w:ascii="仿宋_GB2312" w:eastAsia="仿宋_GB2312" w:hAnsiTheme="minorEastAsia" w:cs="宋体" w:hint="eastAsia"/>
          <w:color w:val="000000" w:themeColor="text1"/>
          <w:kern w:val="0"/>
          <w:sz w:val="32"/>
          <w:szCs w:val="32"/>
        </w:rPr>
        <w:t>。</w:t>
      </w:r>
    </w:p>
    <w:p w14:paraId="05AC2DBA" w14:textId="3FDE418F" w:rsidR="00B8592F" w:rsidRPr="00B8592F" w:rsidRDefault="006C68CD" w:rsidP="009E16A1">
      <w:pPr>
        <w:spacing w:line="580" w:lineRule="exact"/>
        <w:ind w:firstLineChars="200" w:firstLine="640"/>
        <w:rPr>
          <w:rFonts w:ascii="仿宋_GB2312" w:eastAsia="仿宋_GB2312" w:hAnsiTheme="minorEastAsia" w:cs="宋体"/>
          <w:color w:val="000000" w:themeColor="text1"/>
          <w:kern w:val="0"/>
          <w:sz w:val="32"/>
          <w:szCs w:val="32"/>
        </w:rPr>
      </w:pPr>
      <w:r>
        <w:rPr>
          <w:rFonts w:ascii="仿宋_GB2312" w:eastAsia="仿宋_GB2312" w:hAnsiTheme="minorEastAsia" w:cs="宋体"/>
          <w:color w:val="000000" w:themeColor="text1"/>
          <w:kern w:val="0"/>
          <w:sz w:val="32"/>
          <w:szCs w:val="32"/>
        </w:rPr>
        <w:fldChar w:fldCharType="begin"/>
      </w:r>
      <w:r>
        <w:rPr>
          <w:rFonts w:ascii="仿宋_GB2312" w:eastAsia="仿宋_GB2312" w:hAnsiTheme="minorEastAsia" w:cs="宋体"/>
          <w:color w:val="000000" w:themeColor="text1"/>
          <w:kern w:val="0"/>
          <w:sz w:val="32"/>
          <w:szCs w:val="32"/>
        </w:rPr>
        <w:instrText xml:space="preserve"> </w:instrText>
      </w:r>
      <w:r>
        <w:rPr>
          <w:rFonts w:ascii="仿宋_GB2312" w:eastAsia="仿宋_GB2312" w:hAnsiTheme="minorEastAsia" w:cs="宋体" w:hint="eastAsia"/>
          <w:color w:val="000000" w:themeColor="text1"/>
          <w:kern w:val="0"/>
          <w:sz w:val="32"/>
          <w:szCs w:val="32"/>
        </w:rPr>
        <w:instrText>= 2 \* GB3</w:instrText>
      </w:r>
      <w:r>
        <w:rPr>
          <w:rFonts w:ascii="仿宋_GB2312" w:eastAsia="仿宋_GB2312" w:hAnsiTheme="minorEastAsia" w:cs="宋体"/>
          <w:color w:val="000000" w:themeColor="text1"/>
          <w:kern w:val="0"/>
          <w:sz w:val="32"/>
          <w:szCs w:val="32"/>
        </w:rPr>
        <w:instrText xml:space="preserve"> </w:instrText>
      </w:r>
      <w:r>
        <w:rPr>
          <w:rFonts w:ascii="仿宋_GB2312" w:eastAsia="仿宋_GB2312" w:hAnsiTheme="minorEastAsia" w:cs="宋体"/>
          <w:color w:val="000000" w:themeColor="text1"/>
          <w:kern w:val="0"/>
          <w:sz w:val="32"/>
          <w:szCs w:val="32"/>
        </w:rPr>
        <w:fldChar w:fldCharType="separate"/>
      </w:r>
      <w:r>
        <w:rPr>
          <w:rFonts w:ascii="仿宋_GB2312" w:eastAsia="仿宋_GB2312" w:hAnsiTheme="minorEastAsia" w:cs="宋体" w:hint="eastAsia"/>
          <w:noProof/>
          <w:color w:val="000000" w:themeColor="text1"/>
          <w:kern w:val="0"/>
          <w:sz w:val="32"/>
          <w:szCs w:val="32"/>
        </w:rPr>
        <w:t>②</w:t>
      </w:r>
      <w:r>
        <w:rPr>
          <w:rFonts w:ascii="仿宋_GB2312" w:eastAsia="仿宋_GB2312" w:hAnsiTheme="minorEastAsia" w:cs="宋体"/>
          <w:color w:val="000000" w:themeColor="text1"/>
          <w:kern w:val="0"/>
          <w:sz w:val="32"/>
          <w:szCs w:val="32"/>
        </w:rPr>
        <w:fldChar w:fldCharType="end"/>
      </w:r>
      <w:r w:rsidR="0031251C" w:rsidRPr="0031251C">
        <w:rPr>
          <w:rFonts w:ascii="仿宋_GB2312" w:eastAsia="仿宋_GB2312" w:hAnsiTheme="minorEastAsia" w:cs="宋体" w:hint="eastAsia"/>
          <w:color w:val="000000" w:themeColor="text1"/>
          <w:kern w:val="0"/>
          <w:sz w:val="32"/>
          <w:szCs w:val="32"/>
        </w:rPr>
        <w:t>加油油气回收系统</w:t>
      </w:r>
    </w:p>
    <w:p w14:paraId="3B8EC4BA" w14:textId="72A054AE" w:rsidR="004C3348" w:rsidRDefault="004959DC" w:rsidP="004959DC">
      <w:pPr>
        <w:ind w:firstLineChars="200" w:firstLine="640"/>
        <w:rPr>
          <w:rFonts w:ascii="仿宋_GB2312" w:eastAsia="仿宋_GB2312" w:hAnsiTheme="minorEastAsia" w:cs="宋体"/>
          <w:color w:val="000000" w:themeColor="text1"/>
          <w:kern w:val="0"/>
          <w:sz w:val="32"/>
          <w:szCs w:val="32"/>
        </w:rPr>
      </w:pPr>
      <w:r w:rsidRPr="004959DC">
        <w:rPr>
          <w:rFonts w:ascii="仿宋_GB2312" w:eastAsia="仿宋_GB2312" w:hAnsiTheme="minorEastAsia" w:cs="宋体" w:hint="eastAsia"/>
          <w:color w:val="000000" w:themeColor="text1"/>
          <w:kern w:val="0"/>
          <w:sz w:val="32"/>
          <w:szCs w:val="32"/>
        </w:rPr>
        <w:t>本项目加油油气回收系统密闭性为1min为502Pa、2min为501Pa、3min为498Pa、4min为493Pa、5min为489Pa。加油机1液阻均值为17.33Pa，加油机2液阻均值为10.33Pa。气液比值为1.0</w:t>
      </w:r>
      <w:r w:rsidR="000620F8">
        <w:rPr>
          <w:rFonts w:ascii="仿宋_GB2312" w:eastAsia="仿宋_GB2312" w:hAnsiTheme="minorEastAsia" w:cs="宋体" w:hint="eastAsia"/>
          <w:color w:val="000000" w:themeColor="text1"/>
          <w:kern w:val="0"/>
          <w:sz w:val="32"/>
          <w:szCs w:val="32"/>
        </w:rPr>
        <w:t>～</w:t>
      </w:r>
      <w:r w:rsidRPr="004959DC">
        <w:rPr>
          <w:rFonts w:ascii="仿宋_GB2312" w:eastAsia="仿宋_GB2312" w:hAnsiTheme="minorEastAsia" w:cs="宋体" w:hint="eastAsia"/>
          <w:color w:val="000000" w:themeColor="text1"/>
          <w:kern w:val="0"/>
          <w:sz w:val="32"/>
          <w:szCs w:val="32"/>
        </w:rPr>
        <w:t>1.02，符合《加油站大气污染物排放标准》（GB 20952-2020）</w:t>
      </w:r>
      <w:r w:rsidR="000620F8">
        <w:rPr>
          <w:rFonts w:ascii="仿宋_GB2312" w:eastAsia="仿宋_GB2312" w:hAnsiTheme="minorEastAsia" w:cs="宋体" w:hint="eastAsia"/>
          <w:color w:val="000000" w:themeColor="text1"/>
          <w:kern w:val="0"/>
          <w:sz w:val="32"/>
          <w:szCs w:val="32"/>
        </w:rPr>
        <w:t>要求</w:t>
      </w:r>
      <w:r w:rsidR="00B8592F" w:rsidRPr="00B8592F">
        <w:rPr>
          <w:rFonts w:ascii="仿宋_GB2312" w:eastAsia="仿宋_GB2312" w:hAnsiTheme="minorEastAsia" w:cs="宋体" w:hint="eastAsia"/>
          <w:color w:val="000000" w:themeColor="text1"/>
          <w:kern w:val="0"/>
          <w:sz w:val="32"/>
          <w:szCs w:val="32"/>
        </w:rPr>
        <w:t>。</w:t>
      </w:r>
    </w:p>
    <w:p w14:paraId="6F1DDD4C" w14:textId="77777777" w:rsidR="004C3348" w:rsidRDefault="00D72730" w:rsidP="009E16A1">
      <w:pPr>
        <w:spacing w:line="580" w:lineRule="exact"/>
        <w:ind w:firstLineChars="200" w:firstLine="640"/>
        <w:rPr>
          <w:rFonts w:ascii="仿宋_GB2312" w:eastAsia="仿宋_GB2312" w:hAnsiTheme="minorEastAsia"/>
          <w:color w:val="000000" w:themeColor="text1"/>
          <w:kern w:val="0"/>
          <w:sz w:val="32"/>
          <w:szCs w:val="32"/>
        </w:rPr>
      </w:pPr>
      <w:r>
        <w:rPr>
          <w:rFonts w:ascii="仿宋_GB2312" w:eastAsia="仿宋_GB2312" w:hAnsiTheme="minorEastAsia" w:hint="eastAsia"/>
          <w:color w:val="000000" w:themeColor="text1"/>
          <w:kern w:val="0"/>
          <w:sz w:val="32"/>
          <w:szCs w:val="32"/>
        </w:rPr>
        <w:t>3</w:t>
      </w:r>
      <w:r>
        <w:rPr>
          <w:rFonts w:ascii="仿宋_GB2312" w:eastAsia="仿宋_GB2312" w:hAnsiTheme="minorEastAsia"/>
          <w:color w:val="000000" w:themeColor="text1"/>
          <w:kern w:val="0"/>
          <w:sz w:val="32"/>
          <w:szCs w:val="32"/>
        </w:rPr>
        <w:t>.</w:t>
      </w:r>
      <w:r>
        <w:rPr>
          <w:rFonts w:ascii="仿宋_GB2312" w:eastAsia="仿宋_GB2312" w:hAnsiTheme="minorEastAsia" w:hint="eastAsia"/>
          <w:color w:val="000000" w:themeColor="text1"/>
          <w:kern w:val="0"/>
          <w:sz w:val="32"/>
          <w:szCs w:val="32"/>
        </w:rPr>
        <w:t>噪声</w:t>
      </w:r>
    </w:p>
    <w:p w14:paraId="1BE7686A" w14:textId="15FA9E3D" w:rsidR="004959DC" w:rsidRDefault="00281125" w:rsidP="009E16A1">
      <w:pPr>
        <w:spacing w:line="580" w:lineRule="exact"/>
        <w:ind w:firstLineChars="200" w:firstLine="640"/>
        <w:rPr>
          <w:rFonts w:ascii="仿宋_GB2312" w:eastAsia="仿宋_GB2312" w:hAnsiTheme="minorEastAsia"/>
          <w:color w:val="000000" w:themeColor="text1"/>
          <w:kern w:val="0"/>
          <w:sz w:val="32"/>
          <w:szCs w:val="32"/>
        </w:rPr>
      </w:pPr>
      <w:r w:rsidRPr="0031251C">
        <w:rPr>
          <w:rFonts w:ascii="仿宋_GB2312" w:eastAsia="仿宋_GB2312" w:hAnsiTheme="minorEastAsia" w:cs="宋体" w:hint="eastAsia"/>
          <w:color w:val="000000" w:themeColor="text1"/>
          <w:kern w:val="0"/>
          <w:sz w:val="32"/>
          <w:szCs w:val="32"/>
        </w:rPr>
        <w:t>根据验收监测结果可知，</w:t>
      </w:r>
      <w:r>
        <w:rPr>
          <w:rFonts w:ascii="仿宋_GB2312" w:eastAsia="仿宋_GB2312" w:hAnsiTheme="minorEastAsia" w:cs="宋体" w:hint="eastAsia"/>
          <w:color w:val="000000" w:themeColor="text1"/>
          <w:kern w:val="0"/>
          <w:sz w:val="32"/>
          <w:szCs w:val="32"/>
        </w:rPr>
        <w:t>加油站东面界</w:t>
      </w:r>
      <w:r w:rsidR="004959DC" w:rsidRPr="004959DC">
        <w:rPr>
          <w:rFonts w:ascii="仿宋_GB2312" w:eastAsia="仿宋_GB2312" w:hAnsiTheme="minorEastAsia" w:hint="eastAsia"/>
          <w:color w:val="000000" w:themeColor="text1"/>
          <w:kern w:val="0"/>
          <w:sz w:val="32"/>
          <w:szCs w:val="32"/>
        </w:rPr>
        <w:t>昼间</w:t>
      </w:r>
      <w:r>
        <w:rPr>
          <w:rFonts w:ascii="仿宋_GB2312" w:eastAsia="仿宋_GB2312" w:hAnsiTheme="minorEastAsia" w:hint="eastAsia"/>
          <w:color w:val="000000" w:themeColor="text1"/>
          <w:kern w:val="0"/>
          <w:sz w:val="32"/>
          <w:szCs w:val="32"/>
        </w:rPr>
        <w:t>为</w:t>
      </w:r>
      <w:r w:rsidR="004959DC" w:rsidRPr="004959DC">
        <w:rPr>
          <w:rFonts w:ascii="仿宋_GB2312" w:eastAsia="仿宋_GB2312" w:hAnsiTheme="minorEastAsia" w:hint="eastAsia"/>
          <w:color w:val="000000" w:themeColor="text1"/>
          <w:kern w:val="0"/>
          <w:sz w:val="32"/>
          <w:szCs w:val="32"/>
        </w:rPr>
        <w:t>56dB(A)，夜间</w:t>
      </w:r>
      <w:r>
        <w:rPr>
          <w:rFonts w:ascii="仿宋_GB2312" w:eastAsia="仿宋_GB2312" w:hAnsiTheme="minorEastAsia" w:hint="eastAsia"/>
          <w:color w:val="000000" w:themeColor="text1"/>
          <w:kern w:val="0"/>
          <w:sz w:val="32"/>
          <w:szCs w:val="32"/>
        </w:rPr>
        <w:t>为</w:t>
      </w:r>
      <w:r w:rsidR="004959DC" w:rsidRPr="004959DC">
        <w:rPr>
          <w:rFonts w:ascii="仿宋_GB2312" w:eastAsia="仿宋_GB2312" w:hAnsiTheme="minorEastAsia" w:hint="eastAsia"/>
          <w:color w:val="000000" w:themeColor="text1"/>
          <w:kern w:val="0"/>
          <w:sz w:val="32"/>
          <w:szCs w:val="32"/>
        </w:rPr>
        <w:t>47dB(A)；</w:t>
      </w:r>
      <w:r>
        <w:rPr>
          <w:rFonts w:ascii="仿宋_GB2312" w:eastAsia="仿宋_GB2312" w:hAnsiTheme="minorEastAsia" w:hint="eastAsia"/>
          <w:color w:val="000000" w:themeColor="text1"/>
          <w:kern w:val="0"/>
          <w:sz w:val="32"/>
          <w:szCs w:val="32"/>
        </w:rPr>
        <w:t>南面边界噪声昼间为</w:t>
      </w:r>
      <w:r w:rsidR="00DA6313" w:rsidRPr="004959DC">
        <w:rPr>
          <w:rFonts w:ascii="仿宋_GB2312" w:eastAsia="仿宋_GB2312" w:hAnsiTheme="minorEastAsia" w:hint="eastAsia"/>
          <w:color w:val="000000" w:themeColor="text1"/>
          <w:kern w:val="0"/>
          <w:sz w:val="32"/>
          <w:szCs w:val="32"/>
        </w:rPr>
        <w:t>56</w:t>
      </w:r>
      <w:r w:rsidR="00DA6313">
        <w:rPr>
          <w:rFonts w:ascii="仿宋_GB2312" w:eastAsia="仿宋_GB2312" w:hAnsiTheme="minorEastAsia" w:hint="eastAsia"/>
          <w:color w:val="000000" w:themeColor="text1"/>
          <w:kern w:val="0"/>
          <w:sz w:val="32"/>
          <w:szCs w:val="32"/>
        </w:rPr>
        <w:t>～</w:t>
      </w:r>
      <w:r w:rsidR="004959DC" w:rsidRPr="004959DC">
        <w:rPr>
          <w:rFonts w:ascii="仿宋_GB2312" w:eastAsia="仿宋_GB2312" w:hAnsiTheme="minorEastAsia" w:hint="eastAsia"/>
          <w:color w:val="000000" w:themeColor="text1"/>
          <w:kern w:val="0"/>
          <w:sz w:val="32"/>
          <w:szCs w:val="32"/>
        </w:rPr>
        <w:t>57</w:t>
      </w:r>
      <w:r w:rsidR="00DA6313" w:rsidRPr="004959DC">
        <w:rPr>
          <w:rFonts w:ascii="仿宋_GB2312" w:eastAsia="仿宋_GB2312" w:hAnsiTheme="minorEastAsia" w:hint="eastAsia"/>
          <w:color w:val="000000" w:themeColor="text1"/>
          <w:kern w:val="0"/>
          <w:sz w:val="32"/>
          <w:szCs w:val="32"/>
        </w:rPr>
        <w:t>d</w:t>
      </w:r>
      <w:r w:rsidR="004959DC" w:rsidRPr="004959DC">
        <w:rPr>
          <w:rFonts w:ascii="仿宋_GB2312" w:eastAsia="仿宋_GB2312" w:hAnsiTheme="minorEastAsia" w:hint="eastAsia"/>
          <w:color w:val="000000" w:themeColor="text1"/>
          <w:kern w:val="0"/>
          <w:sz w:val="32"/>
          <w:szCs w:val="32"/>
        </w:rPr>
        <w:t>B(A)，夜间</w:t>
      </w:r>
      <w:r>
        <w:rPr>
          <w:rFonts w:ascii="仿宋_GB2312" w:eastAsia="仿宋_GB2312" w:hAnsiTheme="minorEastAsia" w:hint="eastAsia"/>
          <w:color w:val="000000" w:themeColor="text1"/>
          <w:kern w:val="0"/>
          <w:sz w:val="32"/>
          <w:szCs w:val="32"/>
        </w:rPr>
        <w:t>为</w:t>
      </w:r>
      <w:r w:rsidR="004959DC" w:rsidRPr="004959DC">
        <w:rPr>
          <w:rFonts w:ascii="仿宋_GB2312" w:eastAsia="仿宋_GB2312" w:hAnsiTheme="minorEastAsia" w:hint="eastAsia"/>
          <w:color w:val="000000" w:themeColor="text1"/>
          <w:kern w:val="0"/>
          <w:sz w:val="32"/>
          <w:szCs w:val="32"/>
        </w:rPr>
        <w:t>46</w:t>
      </w:r>
      <w:r w:rsidR="000620F8">
        <w:rPr>
          <w:rFonts w:ascii="仿宋_GB2312" w:eastAsia="仿宋_GB2312" w:hAnsiTheme="minorEastAsia" w:hint="eastAsia"/>
          <w:color w:val="000000" w:themeColor="text1"/>
          <w:kern w:val="0"/>
          <w:sz w:val="32"/>
          <w:szCs w:val="32"/>
        </w:rPr>
        <w:t>～</w:t>
      </w:r>
      <w:r w:rsidR="004959DC" w:rsidRPr="004959DC">
        <w:rPr>
          <w:rFonts w:ascii="仿宋_GB2312" w:eastAsia="仿宋_GB2312" w:hAnsiTheme="minorEastAsia" w:hint="eastAsia"/>
          <w:color w:val="000000" w:themeColor="text1"/>
          <w:kern w:val="0"/>
          <w:sz w:val="32"/>
          <w:szCs w:val="32"/>
        </w:rPr>
        <w:t>47dB(A)；</w:t>
      </w:r>
      <w:r>
        <w:rPr>
          <w:rFonts w:ascii="仿宋_GB2312" w:eastAsia="仿宋_GB2312" w:hAnsiTheme="minorEastAsia" w:hint="eastAsia"/>
          <w:color w:val="000000" w:themeColor="text1"/>
          <w:kern w:val="0"/>
          <w:sz w:val="32"/>
          <w:szCs w:val="32"/>
        </w:rPr>
        <w:t>西面边界噪声</w:t>
      </w:r>
      <w:r w:rsidR="004959DC" w:rsidRPr="004959DC">
        <w:rPr>
          <w:rFonts w:ascii="仿宋_GB2312" w:eastAsia="仿宋_GB2312" w:hAnsiTheme="minorEastAsia" w:hint="eastAsia"/>
          <w:color w:val="000000" w:themeColor="text1"/>
          <w:kern w:val="0"/>
          <w:sz w:val="32"/>
          <w:szCs w:val="32"/>
        </w:rPr>
        <w:t>昼间</w:t>
      </w:r>
      <w:r>
        <w:rPr>
          <w:rFonts w:ascii="仿宋_GB2312" w:eastAsia="仿宋_GB2312" w:hAnsiTheme="minorEastAsia" w:hint="eastAsia"/>
          <w:color w:val="000000" w:themeColor="text1"/>
          <w:kern w:val="0"/>
          <w:sz w:val="32"/>
          <w:szCs w:val="32"/>
        </w:rPr>
        <w:t>为</w:t>
      </w:r>
      <w:r w:rsidR="004959DC" w:rsidRPr="004959DC">
        <w:rPr>
          <w:rFonts w:ascii="仿宋_GB2312" w:eastAsia="仿宋_GB2312" w:hAnsiTheme="minorEastAsia" w:hint="eastAsia"/>
          <w:color w:val="000000" w:themeColor="text1"/>
          <w:kern w:val="0"/>
          <w:sz w:val="32"/>
          <w:szCs w:val="32"/>
        </w:rPr>
        <w:t>56</w:t>
      </w:r>
      <w:r w:rsidR="000620F8">
        <w:rPr>
          <w:rFonts w:ascii="仿宋_GB2312" w:eastAsia="仿宋_GB2312" w:hAnsiTheme="minorEastAsia" w:hint="eastAsia"/>
          <w:color w:val="000000" w:themeColor="text1"/>
          <w:kern w:val="0"/>
          <w:sz w:val="32"/>
          <w:szCs w:val="32"/>
        </w:rPr>
        <w:t>～</w:t>
      </w:r>
      <w:r w:rsidR="004959DC" w:rsidRPr="004959DC">
        <w:rPr>
          <w:rFonts w:ascii="仿宋_GB2312" w:eastAsia="仿宋_GB2312" w:hAnsiTheme="minorEastAsia" w:hint="eastAsia"/>
          <w:color w:val="000000" w:themeColor="text1"/>
          <w:kern w:val="0"/>
          <w:sz w:val="32"/>
          <w:szCs w:val="32"/>
        </w:rPr>
        <w:t>57dB(A)，夜间46</w:t>
      </w:r>
      <w:r w:rsidR="000620F8">
        <w:rPr>
          <w:rFonts w:ascii="仿宋_GB2312" w:eastAsia="仿宋_GB2312" w:hAnsiTheme="minorEastAsia" w:hint="eastAsia"/>
          <w:color w:val="000000" w:themeColor="text1"/>
          <w:kern w:val="0"/>
          <w:sz w:val="32"/>
          <w:szCs w:val="32"/>
        </w:rPr>
        <w:t>～</w:t>
      </w:r>
      <w:r w:rsidR="004959DC" w:rsidRPr="004959DC">
        <w:rPr>
          <w:rFonts w:ascii="仿宋_GB2312" w:eastAsia="仿宋_GB2312" w:hAnsiTheme="minorEastAsia" w:hint="eastAsia"/>
          <w:color w:val="000000" w:themeColor="text1"/>
          <w:kern w:val="0"/>
          <w:sz w:val="32"/>
          <w:szCs w:val="32"/>
        </w:rPr>
        <w:t>48dB(A)；</w:t>
      </w:r>
      <w:r>
        <w:rPr>
          <w:rFonts w:ascii="仿宋_GB2312" w:eastAsia="仿宋_GB2312" w:hAnsiTheme="minorEastAsia" w:hint="eastAsia"/>
          <w:color w:val="000000" w:themeColor="text1"/>
          <w:kern w:val="0"/>
          <w:sz w:val="32"/>
          <w:szCs w:val="32"/>
        </w:rPr>
        <w:t>北面边界噪声</w:t>
      </w:r>
      <w:r w:rsidR="004959DC" w:rsidRPr="004959DC">
        <w:rPr>
          <w:rFonts w:ascii="仿宋_GB2312" w:eastAsia="仿宋_GB2312" w:hAnsiTheme="minorEastAsia" w:hint="eastAsia"/>
          <w:color w:val="000000" w:themeColor="text1"/>
          <w:kern w:val="0"/>
          <w:sz w:val="32"/>
          <w:szCs w:val="32"/>
        </w:rPr>
        <w:t>昼间</w:t>
      </w:r>
      <w:r>
        <w:rPr>
          <w:rFonts w:ascii="仿宋_GB2312" w:eastAsia="仿宋_GB2312" w:hAnsiTheme="minorEastAsia" w:hint="eastAsia"/>
          <w:color w:val="000000" w:themeColor="text1"/>
          <w:kern w:val="0"/>
          <w:sz w:val="32"/>
          <w:szCs w:val="32"/>
        </w:rPr>
        <w:t>为</w:t>
      </w:r>
      <w:r w:rsidR="004959DC" w:rsidRPr="004959DC">
        <w:rPr>
          <w:rFonts w:ascii="仿宋_GB2312" w:eastAsia="仿宋_GB2312" w:hAnsiTheme="minorEastAsia" w:hint="eastAsia"/>
          <w:color w:val="000000" w:themeColor="text1"/>
          <w:kern w:val="0"/>
          <w:sz w:val="32"/>
          <w:szCs w:val="32"/>
        </w:rPr>
        <w:t>54</w:t>
      </w:r>
      <w:r w:rsidR="000620F8">
        <w:rPr>
          <w:rFonts w:ascii="仿宋_GB2312" w:eastAsia="仿宋_GB2312" w:hAnsiTheme="minorEastAsia" w:hint="eastAsia"/>
          <w:color w:val="000000" w:themeColor="text1"/>
          <w:kern w:val="0"/>
          <w:sz w:val="32"/>
          <w:szCs w:val="32"/>
        </w:rPr>
        <w:t>～</w:t>
      </w:r>
      <w:r w:rsidR="004959DC" w:rsidRPr="004959DC">
        <w:rPr>
          <w:rFonts w:ascii="仿宋_GB2312" w:eastAsia="仿宋_GB2312" w:hAnsiTheme="minorEastAsia" w:hint="eastAsia"/>
          <w:color w:val="000000" w:themeColor="text1"/>
          <w:kern w:val="0"/>
          <w:sz w:val="32"/>
          <w:szCs w:val="32"/>
        </w:rPr>
        <w:t>55dB(A)，夜间45</w:t>
      </w:r>
      <w:r w:rsidR="000620F8">
        <w:rPr>
          <w:rFonts w:ascii="仿宋_GB2312" w:eastAsia="仿宋_GB2312" w:hAnsiTheme="minorEastAsia" w:hint="eastAsia"/>
          <w:color w:val="000000" w:themeColor="text1"/>
          <w:kern w:val="0"/>
          <w:sz w:val="32"/>
          <w:szCs w:val="32"/>
        </w:rPr>
        <w:t>～</w:t>
      </w:r>
      <w:r w:rsidR="004959DC" w:rsidRPr="004959DC">
        <w:rPr>
          <w:rFonts w:ascii="仿宋_GB2312" w:eastAsia="仿宋_GB2312" w:hAnsiTheme="minorEastAsia" w:hint="eastAsia"/>
          <w:color w:val="000000" w:themeColor="text1"/>
          <w:kern w:val="0"/>
          <w:sz w:val="32"/>
          <w:szCs w:val="32"/>
        </w:rPr>
        <w:t>46dB(A)。东、南、西、北</w:t>
      </w:r>
      <w:r>
        <w:rPr>
          <w:rFonts w:ascii="仿宋_GB2312" w:eastAsia="仿宋_GB2312" w:hAnsiTheme="minorEastAsia" w:hint="eastAsia"/>
          <w:color w:val="000000" w:themeColor="text1"/>
          <w:kern w:val="0"/>
          <w:sz w:val="32"/>
          <w:szCs w:val="32"/>
        </w:rPr>
        <w:t>边界</w:t>
      </w:r>
      <w:r w:rsidR="004959DC" w:rsidRPr="004959DC">
        <w:rPr>
          <w:rFonts w:ascii="仿宋_GB2312" w:eastAsia="仿宋_GB2312" w:hAnsiTheme="minorEastAsia" w:hint="eastAsia"/>
          <w:color w:val="000000" w:themeColor="text1"/>
          <w:kern w:val="0"/>
          <w:sz w:val="32"/>
          <w:szCs w:val="32"/>
        </w:rPr>
        <w:t>噪声监测值</w:t>
      </w:r>
      <w:r>
        <w:rPr>
          <w:rFonts w:ascii="仿宋_GB2312" w:eastAsia="仿宋_GB2312" w:hAnsiTheme="minorEastAsia" w:hint="eastAsia"/>
          <w:color w:val="000000" w:themeColor="text1"/>
          <w:kern w:val="0"/>
          <w:sz w:val="32"/>
          <w:szCs w:val="32"/>
        </w:rPr>
        <w:t>均</w:t>
      </w:r>
      <w:r w:rsidR="004959DC" w:rsidRPr="004959DC">
        <w:rPr>
          <w:rFonts w:ascii="仿宋_GB2312" w:eastAsia="仿宋_GB2312" w:hAnsiTheme="minorEastAsia" w:hint="eastAsia"/>
          <w:color w:val="000000" w:themeColor="text1"/>
          <w:kern w:val="0"/>
          <w:sz w:val="32"/>
          <w:szCs w:val="32"/>
        </w:rPr>
        <w:t>符合《工业企业厂界环境噪声排放标准》（GB12348－2008）3类标准要求</w:t>
      </w:r>
      <w:r w:rsidR="004959DC">
        <w:rPr>
          <w:rFonts w:ascii="仿宋_GB2312" w:eastAsia="仿宋_GB2312" w:hAnsiTheme="minorEastAsia" w:hint="eastAsia"/>
          <w:color w:val="000000" w:themeColor="text1"/>
          <w:kern w:val="0"/>
          <w:sz w:val="32"/>
          <w:szCs w:val="32"/>
        </w:rPr>
        <w:t>。</w:t>
      </w:r>
    </w:p>
    <w:p w14:paraId="3DCE8AE6" w14:textId="07184A82" w:rsidR="004C3348" w:rsidRDefault="00281125" w:rsidP="009E16A1">
      <w:pPr>
        <w:spacing w:line="580" w:lineRule="exact"/>
        <w:ind w:firstLineChars="200" w:firstLine="640"/>
        <w:rPr>
          <w:rFonts w:ascii="仿宋_GB2312" w:eastAsia="仿宋_GB2312" w:hAnsiTheme="minorEastAsia"/>
          <w:color w:val="000000" w:themeColor="text1"/>
          <w:kern w:val="0"/>
          <w:sz w:val="32"/>
          <w:szCs w:val="32"/>
        </w:rPr>
      </w:pPr>
      <w:r w:rsidRPr="0031251C">
        <w:rPr>
          <w:rFonts w:ascii="仿宋_GB2312" w:eastAsia="仿宋_GB2312" w:hAnsiTheme="minorEastAsia" w:cs="宋体" w:hint="eastAsia"/>
          <w:color w:val="000000" w:themeColor="text1"/>
          <w:kern w:val="0"/>
          <w:sz w:val="32"/>
          <w:szCs w:val="32"/>
        </w:rPr>
        <w:lastRenderedPageBreak/>
        <w:t>根据验收监测结果可知，</w:t>
      </w:r>
      <w:r w:rsidR="004959DC" w:rsidRPr="004959DC">
        <w:rPr>
          <w:rFonts w:ascii="仿宋_GB2312" w:eastAsia="仿宋_GB2312" w:hAnsiTheme="minorEastAsia" w:hint="eastAsia"/>
          <w:color w:val="000000" w:themeColor="text1"/>
          <w:kern w:val="0"/>
          <w:sz w:val="32"/>
          <w:szCs w:val="32"/>
        </w:rPr>
        <w:t>东南侧（厂界外1m玉岭村民居）</w:t>
      </w:r>
      <w:r>
        <w:rPr>
          <w:rFonts w:ascii="仿宋_GB2312" w:eastAsia="仿宋_GB2312" w:hAnsiTheme="minorEastAsia" w:hint="eastAsia"/>
          <w:color w:val="000000" w:themeColor="text1"/>
          <w:kern w:val="0"/>
          <w:sz w:val="32"/>
          <w:szCs w:val="32"/>
        </w:rPr>
        <w:t>噪声</w:t>
      </w:r>
      <w:r w:rsidR="004959DC" w:rsidRPr="004959DC">
        <w:rPr>
          <w:rFonts w:ascii="仿宋_GB2312" w:eastAsia="仿宋_GB2312" w:hAnsiTheme="minorEastAsia" w:hint="eastAsia"/>
          <w:color w:val="000000" w:themeColor="text1"/>
          <w:kern w:val="0"/>
          <w:sz w:val="32"/>
          <w:szCs w:val="32"/>
        </w:rPr>
        <w:t>昼间</w:t>
      </w:r>
      <w:r>
        <w:rPr>
          <w:rFonts w:ascii="仿宋_GB2312" w:eastAsia="仿宋_GB2312" w:hAnsiTheme="minorEastAsia" w:hint="eastAsia"/>
          <w:color w:val="000000" w:themeColor="text1"/>
          <w:kern w:val="0"/>
          <w:sz w:val="32"/>
          <w:szCs w:val="32"/>
        </w:rPr>
        <w:t>为</w:t>
      </w:r>
      <w:r w:rsidR="004959DC" w:rsidRPr="004959DC">
        <w:rPr>
          <w:rFonts w:ascii="仿宋_GB2312" w:eastAsia="仿宋_GB2312" w:hAnsiTheme="minorEastAsia" w:hint="eastAsia"/>
          <w:color w:val="000000" w:themeColor="text1"/>
          <w:kern w:val="0"/>
          <w:sz w:val="32"/>
          <w:szCs w:val="32"/>
        </w:rPr>
        <w:t>52</w:t>
      </w:r>
      <w:r w:rsidR="000620F8">
        <w:rPr>
          <w:rFonts w:ascii="仿宋_GB2312" w:eastAsia="仿宋_GB2312" w:hAnsiTheme="minorEastAsia" w:hint="eastAsia"/>
          <w:color w:val="000000" w:themeColor="text1"/>
          <w:kern w:val="0"/>
          <w:sz w:val="32"/>
          <w:szCs w:val="32"/>
        </w:rPr>
        <w:t>～</w:t>
      </w:r>
      <w:r w:rsidR="004959DC" w:rsidRPr="004959DC">
        <w:rPr>
          <w:rFonts w:ascii="仿宋_GB2312" w:eastAsia="仿宋_GB2312" w:hAnsiTheme="minorEastAsia" w:hint="eastAsia"/>
          <w:color w:val="000000" w:themeColor="text1"/>
          <w:kern w:val="0"/>
          <w:sz w:val="32"/>
          <w:szCs w:val="32"/>
        </w:rPr>
        <w:t>53dB(A)，夜间44</w:t>
      </w:r>
      <w:r w:rsidR="000620F8">
        <w:rPr>
          <w:rFonts w:ascii="仿宋_GB2312" w:eastAsia="仿宋_GB2312" w:hAnsiTheme="minorEastAsia" w:hint="eastAsia"/>
          <w:color w:val="000000" w:themeColor="text1"/>
          <w:kern w:val="0"/>
          <w:sz w:val="32"/>
          <w:szCs w:val="32"/>
        </w:rPr>
        <w:t>～</w:t>
      </w:r>
      <w:r w:rsidR="004959DC" w:rsidRPr="004959DC">
        <w:rPr>
          <w:rFonts w:ascii="仿宋_GB2312" w:eastAsia="仿宋_GB2312" w:hAnsiTheme="minorEastAsia" w:hint="eastAsia"/>
          <w:color w:val="000000" w:themeColor="text1"/>
          <w:kern w:val="0"/>
          <w:sz w:val="32"/>
          <w:szCs w:val="32"/>
        </w:rPr>
        <w:t>46dB(A)；西南侧（万通石化运输宿舍）</w:t>
      </w:r>
      <w:r>
        <w:rPr>
          <w:rFonts w:ascii="仿宋_GB2312" w:eastAsia="仿宋_GB2312" w:hAnsiTheme="minorEastAsia" w:hint="eastAsia"/>
          <w:color w:val="000000" w:themeColor="text1"/>
          <w:kern w:val="0"/>
          <w:sz w:val="32"/>
          <w:szCs w:val="32"/>
        </w:rPr>
        <w:t>噪声</w:t>
      </w:r>
      <w:r w:rsidR="004959DC" w:rsidRPr="004959DC">
        <w:rPr>
          <w:rFonts w:ascii="仿宋_GB2312" w:eastAsia="仿宋_GB2312" w:hAnsiTheme="minorEastAsia" w:hint="eastAsia"/>
          <w:color w:val="000000" w:themeColor="text1"/>
          <w:kern w:val="0"/>
          <w:sz w:val="32"/>
          <w:szCs w:val="32"/>
        </w:rPr>
        <w:t>昼间</w:t>
      </w:r>
      <w:r>
        <w:rPr>
          <w:rFonts w:ascii="仿宋_GB2312" w:eastAsia="仿宋_GB2312" w:hAnsiTheme="minorEastAsia" w:hint="eastAsia"/>
          <w:color w:val="000000" w:themeColor="text1"/>
          <w:kern w:val="0"/>
          <w:sz w:val="32"/>
          <w:szCs w:val="32"/>
        </w:rPr>
        <w:t>为</w:t>
      </w:r>
      <w:r w:rsidR="004959DC" w:rsidRPr="004959DC">
        <w:rPr>
          <w:rFonts w:ascii="仿宋_GB2312" w:eastAsia="仿宋_GB2312" w:hAnsiTheme="minorEastAsia" w:hint="eastAsia"/>
          <w:color w:val="000000" w:themeColor="text1"/>
          <w:kern w:val="0"/>
          <w:sz w:val="32"/>
          <w:szCs w:val="32"/>
        </w:rPr>
        <w:t>51</w:t>
      </w:r>
      <w:r w:rsidR="000620F8">
        <w:rPr>
          <w:rFonts w:ascii="仿宋_GB2312" w:eastAsia="仿宋_GB2312" w:hAnsiTheme="minorEastAsia" w:hint="eastAsia"/>
          <w:color w:val="000000" w:themeColor="text1"/>
          <w:kern w:val="0"/>
          <w:sz w:val="32"/>
          <w:szCs w:val="32"/>
        </w:rPr>
        <w:t>～</w:t>
      </w:r>
      <w:r w:rsidR="004959DC" w:rsidRPr="004959DC">
        <w:rPr>
          <w:rFonts w:ascii="仿宋_GB2312" w:eastAsia="仿宋_GB2312" w:hAnsiTheme="minorEastAsia" w:hint="eastAsia"/>
          <w:color w:val="000000" w:themeColor="text1"/>
          <w:kern w:val="0"/>
          <w:sz w:val="32"/>
          <w:szCs w:val="32"/>
        </w:rPr>
        <w:t>52B(A)，夜间44dB</w:t>
      </w:r>
      <w:r w:rsidRPr="004959DC">
        <w:rPr>
          <w:rFonts w:ascii="仿宋_GB2312" w:eastAsia="仿宋_GB2312" w:hAnsiTheme="minorEastAsia" w:hint="eastAsia"/>
          <w:color w:val="000000" w:themeColor="text1"/>
          <w:kern w:val="0"/>
          <w:sz w:val="32"/>
          <w:szCs w:val="32"/>
        </w:rPr>
        <w:t>(A)</w:t>
      </w:r>
      <w:r>
        <w:rPr>
          <w:rFonts w:ascii="仿宋_GB2312" w:eastAsia="仿宋_GB2312" w:hAnsiTheme="minorEastAsia" w:hint="eastAsia"/>
          <w:color w:val="000000" w:themeColor="text1"/>
          <w:kern w:val="0"/>
          <w:sz w:val="32"/>
          <w:szCs w:val="32"/>
        </w:rPr>
        <w:t>，均</w:t>
      </w:r>
      <w:r w:rsidR="004959DC" w:rsidRPr="004959DC">
        <w:rPr>
          <w:rFonts w:ascii="仿宋_GB2312" w:eastAsia="仿宋_GB2312" w:hAnsiTheme="minorEastAsia" w:hint="eastAsia"/>
          <w:color w:val="000000" w:themeColor="text1"/>
          <w:kern w:val="0"/>
          <w:sz w:val="32"/>
          <w:szCs w:val="32"/>
        </w:rPr>
        <w:t>符合《声环境质量标准》（GB3096-2008）2类标准要求</w:t>
      </w:r>
      <w:r w:rsidR="00B8592F" w:rsidRPr="00B8592F">
        <w:rPr>
          <w:rFonts w:ascii="仿宋_GB2312" w:eastAsia="仿宋_GB2312" w:hAnsiTheme="minorEastAsia" w:hint="eastAsia"/>
          <w:color w:val="000000" w:themeColor="text1"/>
          <w:kern w:val="0"/>
          <w:sz w:val="32"/>
          <w:szCs w:val="32"/>
        </w:rPr>
        <w:t>。</w:t>
      </w:r>
    </w:p>
    <w:p w14:paraId="37B36AED" w14:textId="77777777" w:rsidR="004C3348" w:rsidRDefault="00D72730" w:rsidP="009E16A1">
      <w:pPr>
        <w:spacing w:line="580" w:lineRule="exact"/>
        <w:ind w:firstLineChars="200" w:firstLine="640"/>
        <w:rPr>
          <w:rFonts w:ascii="仿宋_GB2312" w:eastAsia="仿宋_GB2312" w:hAnsiTheme="minorEastAsia"/>
          <w:color w:val="000000" w:themeColor="text1"/>
          <w:kern w:val="0"/>
          <w:sz w:val="32"/>
          <w:szCs w:val="32"/>
        </w:rPr>
      </w:pPr>
      <w:r>
        <w:rPr>
          <w:rFonts w:ascii="仿宋_GB2312" w:eastAsia="仿宋_GB2312" w:hAnsiTheme="minorEastAsia" w:hint="eastAsia"/>
          <w:color w:val="000000" w:themeColor="text1"/>
          <w:kern w:val="0"/>
          <w:sz w:val="32"/>
          <w:szCs w:val="32"/>
        </w:rPr>
        <w:t>4</w:t>
      </w:r>
      <w:r>
        <w:rPr>
          <w:rFonts w:ascii="仿宋_GB2312" w:eastAsia="仿宋_GB2312" w:hAnsiTheme="minorEastAsia"/>
          <w:color w:val="000000" w:themeColor="text1"/>
          <w:kern w:val="0"/>
          <w:sz w:val="32"/>
          <w:szCs w:val="32"/>
        </w:rPr>
        <w:t>.</w:t>
      </w:r>
      <w:r>
        <w:rPr>
          <w:rFonts w:ascii="仿宋_GB2312" w:eastAsia="仿宋_GB2312" w:hAnsiTheme="minorEastAsia" w:hint="eastAsia"/>
          <w:color w:val="000000" w:themeColor="text1"/>
          <w:kern w:val="0"/>
          <w:sz w:val="32"/>
          <w:szCs w:val="32"/>
        </w:rPr>
        <w:t>固废</w:t>
      </w:r>
    </w:p>
    <w:p w14:paraId="7919E9F9" w14:textId="09BF6FBE" w:rsidR="004C3348" w:rsidRDefault="00281125" w:rsidP="009E16A1">
      <w:pPr>
        <w:spacing w:line="580" w:lineRule="exact"/>
        <w:ind w:firstLineChars="200" w:firstLine="640"/>
        <w:rPr>
          <w:rFonts w:ascii="仿宋_GB2312" w:eastAsia="仿宋_GB2312" w:hAnsiTheme="minorEastAsia"/>
          <w:color w:val="000000" w:themeColor="text1"/>
          <w:kern w:val="0"/>
          <w:sz w:val="32"/>
          <w:szCs w:val="32"/>
        </w:rPr>
      </w:pPr>
      <w:r w:rsidRPr="00281125">
        <w:rPr>
          <w:rFonts w:ascii="仿宋_GB2312" w:eastAsia="仿宋_GB2312" w:hAnsiTheme="minorEastAsia" w:hint="eastAsia"/>
          <w:color w:val="000000" w:themeColor="text1"/>
          <w:kern w:val="0"/>
          <w:sz w:val="32"/>
          <w:szCs w:val="32"/>
        </w:rPr>
        <w:t>本项目验收期间固体废物暂存</w:t>
      </w:r>
      <w:r w:rsidRPr="00281125">
        <w:rPr>
          <w:rFonts w:ascii="仿宋_GB2312" w:eastAsia="仿宋_GB2312" w:hAnsiTheme="minorEastAsia"/>
          <w:color w:val="000000" w:themeColor="text1"/>
          <w:kern w:val="0"/>
          <w:sz w:val="32"/>
          <w:szCs w:val="32"/>
        </w:rPr>
        <w:t>和</w:t>
      </w:r>
      <w:r w:rsidRPr="00281125">
        <w:rPr>
          <w:rFonts w:ascii="仿宋_GB2312" w:eastAsia="仿宋_GB2312" w:hAnsiTheme="minorEastAsia" w:hint="eastAsia"/>
          <w:color w:val="000000" w:themeColor="text1"/>
          <w:kern w:val="0"/>
          <w:sz w:val="32"/>
          <w:szCs w:val="32"/>
        </w:rPr>
        <w:t>处置符合《中华人民共和国固体废物污染环境防治法》要求，一般固废处置符合《一般工业固体废物贮存和填埋污染控制标准》（GB18599-2020）的规定，危险废物暂存符合《危险废物贮存污染控制标准》（GB18597-2023）的规定</w:t>
      </w:r>
      <w:r w:rsidR="00B8592F">
        <w:rPr>
          <w:rFonts w:ascii="仿宋_GB2312" w:eastAsia="仿宋_GB2312" w:hAnsiTheme="minorEastAsia" w:hint="eastAsia"/>
          <w:color w:val="000000" w:themeColor="text1"/>
          <w:kern w:val="0"/>
          <w:sz w:val="32"/>
          <w:szCs w:val="32"/>
        </w:rPr>
        <w:t>。</w:t>
      </w:r>
      <w:r>
        <w:rPr>
          <w:rFonts w:ascii="仿宋_GB2312" w:eastAsia="仿宋_GB2312" w:hAnsiTheme="minorEastAsia" w:hint="eastAsia"/>
          <w:color w:val="000000" w:themeColor="text1"/>
          <w:kern w:val="0"/>
          <w:sz w:val="32"/>
          <w:szCs w:val="32"/>
        </w:rPr>
        <w:t>验收期间尚未产生</w:t>
      </w:r>
      <w:r w:rsidRPr="0031251C">
        <w:rPr>
          <w:rFonts w:ascii="仿宋_GB2312" w:eastAsia="仿宋_GB2312" w:hAnsiTheme="minorEastAsia" w:hint="eastAsia"/>
          <w:color w:val="000000" w:themeColor="text1"/>
          <w:kern w:val="0"/>
          <w:sz w:val="32"/>
          <w:szCs w:val="32"/>
        </w:rPr>
        <w:t>清罐油泥</w:t>
      </w:r>
      <w:r>
        <w:rPr>
          <w:rFonts w:ascii="仿宋_GB2312" w:eastAsia="仿宋_GB2312" w:hAnsiTheme="minorEastAsia" w:hint="eastAsia"/>
          <w:color w:val="000000" w:themeColor="text1"/>
          <w:kern w:val="0"/>
          <w:sz w:val="32"/>
          <w:szCs w:val="32"/>
        </w:rPr>
        <w:t>。</w:t>
      </w:r>
    </w:p>
    <w:p w14:paraId="7231FA87" w14:textId="280501CA" w:rsidR="004C3348" w:rsidRPr="00C54F63" w:rsidRDefault="00C54F63" w:rsidP="00C54F63">
      <w:pPr>
        <w:spacing w:line="580" w:lineRule="exact"/>
        <w:ind w:firstLineChars="200" w:firstLine="643"/>
        <w:outlineLvl w:val="1"/>
        <w:rPr>
          <w:rFonts w:asciiTheme="minorEastAsia" w:eastAsiaTheme="minorEastAsia" w:hAnsiTheme="minorEastAsia"/>
          <w:b/>
          <w:color w:val="000000" w:themeColor="text1"/>
          <w:kern w:val="0"/>
          <w:sz w:val="32"/>
          <w:szCs w:val="32"/>
        </w:rPr>
      </w:pPr>
      <w:r w:rsidRPr="00C54F63">
        <w:rPr>
          <w:rFonts w:asciiTheme="minorEastAsia" w:eastAsiaTheme="minorEastAsia" w:hAnsiTheme="minorEastAsia" w:hint="eastAsia"/>
          <w:b/>
          <w:color w:val="000000" w:themeColor="text1"/>
          <w:kern w:val="0"/>
          <w:sz w:val="32"/>
          <w:szCs w:val="32"/>
        </w:rPr>
        <w:t>（二）</w:t>
      </w:r>
      <w:r w:rsidR="00D72730" w:rsidRPr="00C54F63">
        <w:rPr>
          <w:rFonts w:asciiTheme="minorEastAsia" w:eastAsiaTheme="minorEastAsia" w:hAnsiTheme="minorEastAsia" w:hint="eastAsia"/>
          <w:b/>
          <w:color w:val="000000" w:themeColor="text1"/>
          <w:kern w:val="0"/>
          <w:sz w:val="32"/>
          <w:szCs w:val="32"/>
        </w:rPr>
        <w:t>污染物排放总量</w:t>
      </w:r>
    </w:p>
    <w:p w14:paraId="44E3E9B3" w14:textId="5677951F" w:rsidR="00CB6E43" w:rsidRPr="00CB6E43" w:rsidRDefault="004959DC" w:rsidP="000B0B2F">
      <w:pPr>
        <w:spacing w:line="580" w:lineRule="exact"/>
        <w:ind w:firstLineChars="200" w:firstLine="640"/>
        <w:rPr>
          <w:rFonts w:ascii="仿宋_GB2312" w:eastAsia="仿宋_GB2312" w:hAnsiTheme="minorEastAsia"/>
          <w:color w:val="000000" w:themeColor="text1"/>
          <w:kern w:val="0"/>
          <w:sz w:val="32"/>
          <w:szCs w:val="32"/>
        </w:rPr>
      </w:pPr>
      <w:r w:rsidRPr="004959DC">
        <w:rPr>
          <w:rFonts w:ascii="仿宋_GB2312" w:eastAsia="仿宋_GB2312" w:hAnsiTheme="minorEastAsia" w:hint="eastAsia"/>
          <w:color w:val="000000" w:themeColor="text1"/>
          <w:kern w:val="0"/>
          <w:sz w:val="32"/>
          <w:szCs w:val="32"/>
        </w:rPr>
        <w:t>根据环评及批复的要求，本项目不设置水污染物总量控制指标</w:t>
      </w:r>
      <w:r w:rsidR="00281125">
        <w:rPr>
          <w:rFonts w:ascii="仿宋_GB2312" w:eastAsia="仿宋_GB2312" w:hAnsiTheme="minorEastAsia" w:hint="eastAsia"/>
          <w:color w:val="000000" w:themeColor="text1"/>
          <w:kern w:val="0"/>
          <w:sz w:val="32"/>
          <w:szCs w:val="32"/>
        </w:rPr>
        <w:t>，</w:t>
      </w:r>
      <w:r w:rsidRPr="004959DC">
        <w:rPr>
          <w:rFonts w:ascii="仿宋_GB2312" w:eastAsia="仿宋_GB2312" w:hAnsiTheme="minorEastAsia" w:hint="eastAsia"/>
          <w:color w:val="000000" w:themeColor="text1"/>
          <w:kern w:val="0"/>
          <w:sz w:val="32"/>
          <w:szCs w:val="32"/>
        </w:rPr>
        <w:t>大气污染物总量控制指标</w:t>
      </w:r>
      <w:r w:rsidR="00281125">
        <w:rPr>
          <w:rFonts w:ascii="仿宋_GB2312" w:eastAsia="仿宋_GB2312" w:hAnsiTheme="minorEastAsia" w:hint="eastAsia"/>
          <w:color w:val="000000" w:themeColor="text1"/>
          <w:kern w:val="0"/>
          <w:sz w:val="32"/>
          <w:szCs w:val="32"/>
        </w:rPr>
        <w:t>为</w:t>
      </w:r>
      <w:r w:rsidR="00281125" w:rsidRPr="00281125">
        <w:rPr>
          <w:rFonts w:ascii="仿宋_GB2312" w:eastAsia="仿宋_GB2312" w:hAnsiTheme="minorEastAsia" w:hint="eastAsia"/>
          <w:color w:val="000000" w:themeColor="text1"/>
          <w:kern w:val="0"/>
          <w:sz w:val="32"/>
          <w:szCs w:val="32"/>
        </w:rPr>
        <w:t>非甲烷总烃</w:t>
      </w:r>
      <w:r w:rsidR="00281125" w:rsidRPr="00281125">
        <w:rPr>
          <w:rFonts w:ascii="仿宋_GB2312" w:eastAsia="仿宋_GB2312" w:hAnsiTheme="minorEastAsia"/>
          <w:color w:val="000000" w:themeColor="text1"/>
          <w:kern w:val="0"/>
          <w:sz w:val="32"/>
          <w:szCs w:val="32"/>
        </w:rPr>
        <w:t>0.15</w:t>
      </w:r>
      <w:r w:rsidR="00281125" w:rsidRPr="00281125">
        <w:rPr>
          <w:rFonts w:ascii="仿宋_GB2312" w:eastAsia="仿宋_GB2312" w:hAnsiTheme="minorEastAsia" w:hint="eastAsia"/>
          <w:color w:val="000000" w:themeColor="text1"/>
          <w:kern w:val="0"/>
          <w:sz w:val="32"/>
          <w:szCs w:val="32"/>
        </w:rPr>
        <w:t>t/a</w:t>
      </w:r>
      <w:r w:rsidR="00281125">
        <w:rPr>
          <w:rFonts w:ascii="仿宋_GB2312" w:eastAsia="仿宋_GB2312" w:hAnsiTheme="minorEastAsia" w:hint="eastAsia"/>
          <w:color w:val="000000" w:themeColor="text1"/>
          <w:kern w:val="0"/>
          <w:sz w:val="32"/>
          <w:szCs w:val="32"/>
        </w:rPr>
        <w:t>，</w:t>
      </w:r>
      <w:r w:rsidR="00281125" w:rsidRPr="00281125">
        <w:rPr>
          <w:rFonts w:ascii="仿宋_GB2312" w:eastAsia="仿宋_GB2312" w:hAnsiTheme="minorEastAsia" w:hint="eastAsia"/>
          <w:color w:val="000000" w:themeColor="text1"/>
          <w:kern w:val="0"/>
          <w:sz w:val="32"/>
          <w:szCs w:val="32"/>
        </w:rPr>
        <w:t>根据监测结果核算，</w:t>
      </w:r>
      <w:r w:rsidR="00F768B5" w:rsidRPr="00281125">
        <w:rPr>
          <w:rFonts w:ascii="仿宋_GB2312" w:eastAsia="仿宋_GB2312" w:hAnsiTheme="minorEastAsia" w:hint="eastAsia"/>
          <w:color w:val="000000" w:themeColor="text1"/>
          <w:kern w:val="0"/>
          <w:sz w:val="32"/>
          <w:szCs w:val="32"/>
        </w:rPr>
        <w:t>非甲烷总烃</w:t>
      </w:r>
      <w:r w:rsidR="00F768B5" w:rsidRPr="00F768B5">
        <w:rPr>
          <w:rFonts w:ascii="仿宋_GB2312" w:eastAsia="仿宋_GB2312" w:hAnsiTheme="minorEastAsia" w:hint="eastAsia"/>
          <w:color w:val="000000" w:themeColor="text1"/>
          <w:kern w:val="0"/>
          <w:sz w:val="32"/>
          <w:szCs w:val="32"/>
        </w:rPr>
        <w:t>实际排放量</w:t>
      </w:r>
      <w:r w:rsidR="00F768B5">
        <w:rPr>
          <w:rFonts w:ascii="仿宋_GB2312" w:eastAsia="仿宋_GB2312" w:hAnsiTheme="minorEastAsia" w:hint="eastAsia"/>
          <w:color w:val="000000" w:themeColor="text1"/>
          <w:kern w:val="0"/>
          <w:sz w:val="32"/>
          <w:szCs w:val="32"/>
        </w:rPr>
        <w:t>符合</w:t>
      </w:r>
      <w:r w:rsidR="00F768B5" w:rsidRPr="004959DC">
        <w:rPr>
          <w:rFonts w:ascii="仿宋_GB2312" w:eastAsia="仿宋_GB2312" w:hAnsiTheme="minorEastAsia" w:hint="eastAsia"/>
          <w:color w:val="000000" w:themeColor="text1"/>
          <w:kern w:val="0"/>
          <w:sz w:val="32"/>
          <w:szCs w:val="32"/>
        </w:rPr>
        <w:t>环评及批复的要求</w:t>
      </w:r>
      <w:r w:rsidR="00CB6E43" w:rsidRPr="00CB6E43">
        <w:rPr>
          <w:rFonts w:ascii="仿宋_GB2312" w:eastAsia="仿宋_GB2312" w:hAnsiTheme="minorEastAsia" w:hint="eastAsia"/>
          <w:color w:val="000000" w:themeColor="text1"/>
          <w:kern w:val="0"/>
          <w:sz w:val="32"/>
          <w:szCs w:val="32"/>
        </w:rPr>
        <w:t>。</w:t>
      </w:r>
    </w:p>
    <w:p w14:paraId="6C0626EC" w14:textId="77777777" w:rsidR="004C3348" w:rsidRDefault="00D72730" w:rsidP="009E16A1">
      <w:pPr>
        <w:spacing w:line="580" w:lineRule="exact"/>
        <w:ind w:firstLineChars="200" w:firstLine="643"/>
        <w:outlineLvl w:val="0"/>
        <w:rPr>
          <w:rFonts w:asciiTheme="minorEastAsia" w:eastAsiaTheme="minorEastAsia" w:hAnsiTheme="minorEastAsia"/>
          <w:b/>
          <w:color w:val="000000" w:themeColor="text1"/>
          <w:kern w:val="0"/>
          <w:sz w:val="32"/>
          <w:szCs w:val="32"/>
        </w:rPr>
      </w:pPr>
      <w:r>
        <w:rPr>
          <w:rFonts w:asciiTheme="minorEastAsia" w:eastAsiaTheme="minorEastAsia" w:hAnsiTheme="minorEastAsia" w:hint="eastAsia"/>
          <w:b/>
          <w:color w:val="000000" w:themeColor="text1"/>
          <w:kern w:val="0"/>
          <w:sz w:val="32"/>
          <w:szCs w:val="32"/>
        </w:rPr>
        <w:t>五、工程建设对环境的影响</w:t>
      </w:r>
    </w:p>
    <w:p w14:paraId="61FB1CAE" w14:textId="3A4B8328" w:rsidR="00CB6E43" w:rsidRDefault="004959DC" w:rsidP="006963B0">
      <w:pPr>
        <w:pStyle w:val="10"/>
        <w:spacing w:line="580" w:lineRule="exact"/>
        <w:ind w:firstLine="640"/>
        <w:rPr>
          <w:rFonts w:ascii="仿宋_GB2312" w:eastAsia="仿宋_GB2312" w:hAnsiTheme="minorEastAsia"/>
          <w:color w:val="000000" w:themeColor="text1"/>
          <w:kern w:val="0"/>
          <w:sz w:val="32"/>
          <w:szCs w:val="32"/>
        </w:rPr>
      </w:pPr>
      <w:r w:rsidRPr="004959DC">
        <w:rPr>
          <w:rFonts w:ascii="仿宋_GB2312" w:eastAsia="仿宋_GB2312" w:hAnsiTheme="minorEastAsia" w:hint="eastAsia"/>
          <w:color w:val="000000" w:themeColor="text1"/>
          <w:kern w:val="0"/>
          <w:sz w:val="32"/>
          <w:szCs w:val="32"/>
        </w:rPr>
        <w:t>本项目废水、废气、噪声、固体废物均通过合理的方式处理达标后排放，根据监测结果，本项目产生的污染物未对周边环境产生</w:t>
      </w:r>
      <w:r w:rsidR="00F768B5">
        <w:rPr>
          <w:rFonts w:ascii="仿宋_GB2312" w:eastAsia="仿宋_GB2312" w:hAnsiTheme="minorEastAsia" w:hint="eastAsia"/>
          <w:color w:val="000000" w:themeColor="text1"/>
          <w:kern w:val="0"/>
          <w:sz w:val="32"/>
          <w:szCs w:val="32"/>
        </w:rPr>
        <w:t>明显的</w:t>
      </w:r>
      <w:r w:rsidRPr="004959DC">
        <w:rPr>
          <w:rFonts w:ascii="仿宋_GB2312" w:eastAsia="仿宋_GB2312" w:hAnsiTheme="minorEastAsia" w:hint="eastAsia"/>
          <w:color w:val="000000" w:themeColor="text1"/>
          <w:kern w:val="0"/>
          <w:sz w:val="32"/>
          <w:szCs w:val="32"/>
        </w:rPr>
        <w:t>影响</w:t>
      </w:r>
      <w:r w:rsidR="00CB6E43" w:rsidRPr="00CB6E43">
        <w:rPr>
          <w:rFonts w:ascii="仿宋_GB2312" w:eastAsia="仿宋_GB2312" w:hAnsiTheme="minorEastAsia" w:hint="eastAsia"/>
          <w:color w:val="000000" w:themeColor="text1"/>
          <w:kern w:val="0"/>
          <w:sz w:val="32"/>
          <w:szCs w:val="32"/>
        </w:rPr>
        <w:t>。</w:t>
      </w:r>
    </w:p>
    <w:p w14:paraId="59FD3B5A" w14:textId="4FB80741" w:rsidR="004C3348" w:rsidRDefault="00D72730" w:rsidP="009E16A1">
      <w:pPr>
        <w:pStyle w:val="10"/>
        <w:spacing w:line="580" w:lineRule="exact"/>
        <w:ind w:firstLine="643"/>
        <w:outlineLvl w:val="0"/>
        <w:rPr>
          <w:rFonts w:asciiTheme="minorEastAsia" w:eastAsiaTheme="minorEastAsia" w:hAnsiTheme="minorEastAsia"/>
          <w:b/>
          <w:color w:val="000000" w:themeColor="text1"/>
          <w:kern w:val="0"/>
          <w:sz w:val="32"/>
          <w:szCs w:val="32"/>
        </w:rPr>
      </w:pPr>
      <w:r>
        <w:rPr>
          <w:rFonts w:asciiTheme="minorEastAsia" w:eastAsiaTheme="minorEastAsia" w:hAnsiTheme="minorEastAsia" w:hint="eastAsia"/>
          <w:b/>
          <w:color w:val="000000" w:themeColor="text1"/>
          <w:kern w:val="0"/>
          <w:sz w:val="32"/>
          <w:szCs w:val="32"/>
        </w:rPr>
        <w:t>六、验收结论</w:t>
      </w:r>
    </w:p>
    <w:p w14:paraId="62DAC575" w14:textId="56249ECB" w:rsidR="004C3348" w:rsidRDefault="004959DC" w:rsidP="009E16A1">
      <w:pPr>
        <w:spacing w:line="580" w:lineRule="exact"/>
        <w:ind w:firstLineChars="200" w:firstLine="640"/>
        <w:jc w:val="left"/>
        <w:rPr>
          <w:rFonts w:ascii="仿宋_GB2312" w:eastAsia="仿宋_GB2312" w:hAnsiTheme="minorEastAsia"/>
          <w:color w:val="000000" w:themeColor="text1"/>
          <w:kern w:val="0"/>
          <w:sz w:val="32"/>
          <w:szCs w:val="32"/>
        </w:rPr>
      </w:pPr>
      <w:r w:rsidRPr="004959DC">
        <w:rPr>
          <w:rFonts w:ascii="仿宋_GB2312" w:eastAsia="仿宋_GB2312" w:hAnsiTheme="minorEastAsia" w:hint="eastAsia"/>
          <w:color w:val="000000" w:themeColor="text1"/>
          <w:kern w:val="0"/>
          <w:sz w:val="32"/>
          <w:szCs w:val="32"/>
        </w:rPr>
        <w:t>茂名万通石化汽车运输有限公司玉其加油站</w:t>
      </w:r>
      <w:r w:rsidR="00CB6E43">
        <w:rPr>
          <w:rFonts w:ascii="仿宋_GB2312" w:eastAsia="仿宋_GB2312" w:hAnsiTheme="minorEastAsia" w:hint="eastAsia"/>
          <w:color w:val="000000" w:themeColor="text1"/>
          <w:kern w:val="0"/>
          <w:sz w:val="32"/>
          <w:szCs w:val="32"/>
        </w:rPr>
        <w:t>在实施过程中按环境影响评价文件及其批复要求，落实了相应的环境保护措</w:t>
      </w:r>
      <w:r w:rsidR="00CB6E43">
        <w:rPr>
          <w:rFonts w:ascii="仿宋_GB2312" w:eastAsia="仿宋_GB2312" w:hAnsiTheme="minorEastAsia" w:hint="eastAsia"/>
          <w:color w:val="000000" w:themeColor="text1"/>
          <w:kern w:val="0"/>
          <w:sz w:val="32"/>
          <w:szCs w:val="32"/>
        </w:rPr>
        <w:lastRenderedPageBreak/>
        <w:t>施。</w:t>
      </w:r>
    </w:p>
    <w:p w14:paraId="7DD60A91" w14:textId="77777777" w:rsidR="004C3348" w:rsidRDefault="00D72730" w:rsidP="009E16A1">
      <w:pPr>
        <w:pStyle w:val="10"/>
        <w:spacing w:line="580" w:lineRule="exact"/>
        <w:ind w:firstLine="643"/>
        <w:outlineLvl w:val="0"/>
        <w:rPr>
          <w:rFonts w:asciiTheme="minorEastAsia" w:eastAsiaTheme="minorEastAsia" w:hAnsiTheme="minorEastAsia"/>
          <w:b/>
          <w:color w:val="000000" w:themeColor="text1"/>
          <w:kern w:val="0"/>
          <w:sz w:val="32"/>
          <w:szCs w:val="32"/>
        </w:rPr>
      </w:pPr>
      <w:r>
        <w:rPr>
          <w:rFonts w:asciiTheme="minorEastAsia" w:eastAsiaTheme="minorEastAsia" w:hAnsiTheme="minorEastAsia" w:hint="eastAsia"/>
          <w:b/>
          <w:color w:val="000000" w:themeColor="text1"/>
          <w:kern w:val="0"/>
          <w:sz w:val="32"/>
          <w:szCs w:val="32"/>
        </w:rPr>
        <w:t>七、后续要求</w:t>
      </w:r>
    </w:p>
    <w:p w14:paraId="1760608D" w14:textId="77777777" w:rsidR="004C3348" w:rsidRDefault="00D72730" w:rsidP="009E16A1">
      <w:pPr>
        <w:spacing w:line="580" w:lineRule="exact"/>
        <w:ind w:firstLineChars="200" w:firstLine="640"/>
        <w:jc w:val="left"/>
        <w:rPr>
          <w:rFonts w:ascii="仿宋_GB2312" w:eastAsia="仿宋_GB2312" w:hAnsiTheme="minorEastAsia"/>
          <w:color w:val="000000" w:themeColor="text1"/>
          <w:kern w:val="0"/>
          <w:sz w:val="32"/>
          <w:szCs w:val="32"/>
        </w:rPr>
      </w:pPr>
      <w:r>
        <w:rPr>
          <w:rFonts w:ascii="仿宋_GB2312" w:eastAsia="仿宋_GB2312" w:hAnsiTheme="minorEastAsia" w:hint="eastAsia"/>
          <w:color w:val="000000" w:themeColor="text1"/>
          <w:kern w:val="0"/>
          <w:sz w:val="32"/>
          <w:szCs w:val="32"/>
        </w:rPr>
        <w:t>（一）加强环境设施维护与管理，确保污染物长期稳定达标排放。</w:t>
      </w:r>
    </w:p>
    <w:p w14:paraId="6764CF12" w14:textId="77777777" w:rsidR="004C3348" w:rsidRDefault="00D72730" w:rsidP="009E16A1">
      <w:pPr>
        <w:spacing w:line="580" w:lineRule="exact"/>
        <w:ind w:firstLineChars="200" w:firstLine="640"/>
        <w:jc w:val="left"/>
        <w:rPr>
          <w:rFonts w:ascii="仿宋_GB2312" w:eastAsia="仿宋_GB2312" w:hAnsiTheme="minorEastAsia"/>
          <w:color w:val="000000" w:themeColor="text1"/>
          <w:kern w:val="0"/>
          <w:sz w:val="32"/>
          <w:szCs w:val="32"/>
        </w:rPr>
      </w:pPr>
      <w:r>
        <w:rPr>
          <w:rFonts w:ascii="仿宋_GB2312" w:eastAsia="仿宋_GB2312" w:hAnsiTheme="minorEastAsia" w:hint="eastAsia"/>
          <w:color w:val="000000" w:themeColor="text1"/>
          <w:kern w:val="0"/>
          <w:sz w:val="32"/>
          <w:szCs w:val="32"/>
        </w:rPr>
        <w:t>（二）按证依法排污，接受生态环境主管部门的监督管理。</w:t>
      </w:r>
    </w:p>
    <w:p w14:paraId="2168DB2E" w14:textId="7FDB8318" w:rsidR="004C3348" w:rsidRDefault="00D72730" w:rsidP="009E16A1">
      <w:pPr>
        <w:pStyle w:val="10"/>
        <w:spacing w:line="580" w:lineRule="exact"/>
        <w:ind w:firstLine="643"/>
        <w:outlineLvl w:val="0"/>
        <w:rPr>
          <w:rFonts w:asciiTheme="minorEastAsia" w:eastAsiaTheme="minorEastAsia" w:hAnsiTheme="minorEastAsia"/>
          <w:color w:val="000000" w:themeColor="text1"/>
          <w:kern w:val="0"/>
          <w:sz w:val="32"/>
          <w:szCs w:val="32"/>
        </w:rPr>
      </w:pPr>
      <w:r>
        <w:rPr>
          <w:rFonts w:asciiTheme="minorEastAsia" w:eastAsiaTheme="minorEastAsia" w:hAnsiTheme="minorEastAsia" w:hint="eastAsia"/>
          <w:b/>
          <w:color w:val="000000" w:themeColor="text1"/>
          <w:kern w:val="0"/>
          <w:sz w:val="32"/>
          <w:szCs w:val="32"/>
        </w:rPr>
        <w:t>八、验收人员信息</w:t>
      </w:r>
    </w:p>
    <w:p w14:paraId="4EAD2DEE" w14:textId="77777777" w:rsidR="004C3348" w:rsidRDefault="00D72730" w:rsidP="009E16A1">
      <w:pPr>
        <w:spacing w:line="580" w:lineRule="exact"/>
        <w:ind w:firstLineChars="196" w:firstLine="627"/>
        <w:jc w:val="left"/>
        <w:rPr>
          <w:rFonts w:ascii="仿宋_GB2312" w:eastAsia="仿宋_GB2312" w:hAnsiTheme="minorEastAsia"/>
          <w:color w:val="000000" w:themeColor="text1"/>
          <w:kern w:val="0"/>
          <w:sz w:val="32"/>
          <w:szCs w:val="32"/>
        </w:rPr>
      </w:pPr>
      <w:r>
        <w:rPr>
          <w:rFonts w:ascii="仿宋_GB2312" w:eastAsia="仿宋_GB2312" w:hAnsiTheme="minorEastAsia" w:hint="eastAsia"/>
          <w:color w:val="000000" w:themeColor="text1"/>
          <w:kern w:val="0"/>
          <w:sz w:val="32"/>
          <w:szCs w:val="32"/>
        </w:rPr>
        <w:t>详见附表。</w:t>
      </w:r>
    </w:p>
    <w:p w14:paraId="64C7E278" w14:textId="77777777" w:rsidR="004C3348" w:rsidRDefault="004C3348" w:rsidP="009E16A1">
      <w:pPr>
        <w:pStyle w:val="1"/>
        <w:spacing w:line="580" w:lineRule="exact"/>
        <w:rPr>
          <w:b w:val="0"/>
          <w:bCs w:val="0"/>
          <w:color w:val="000000" w:themeColor="text1"/>
        </w:rPr>
      </w:pPr>
    </w:p>
    <w:p w14:paraId="6347FBB8" w14:textId="77777777" w:rsidR="004C3348" w:rsidRDefault="004C3348" w:rsidP="009E16A1">
      <w:pPr>
        <w:spacing w:line="580" w:lineRule="exact"/>
        <w:ind w:right="640"/>
        <w:jc w:val="right"/>
        <w:rPr>
          <w:rFonts w:asciiTheme="minorEastAsia" w:eastAsiaTheme="minorEastAsia" w:hAnsiTheme="minorEastAsia"/>
          <w:color w:val="000000" w:themeColor="text1"/>
          <w:kern w:val="0"/>
          <w:sz w:val="32"/>
          <w:szCs w:val="32"/>
        </w:rPr>
      </w:pPr>
    </w:p>
    <w:p w14:paraId="5B90B1C9" w14:textId="452F2E5A" w:rsidR="004C3348" w:rsidRDefault="002E0B98" w:rsidP="009E16A1">
      <w:pPr>
        <w:spacing w:line="580" w:lineRule="exact"/>
        <w:ind w:right="640"/>
        <w:jc w:val="right"/>
        <w:rPr>
          <w:rFonts w:ascii="仿宋_GB2312" w:eastAsia="仿宋_GB2312" w:hAnsiTheme="minorEastAsia"/>
          <w:color w:val="000000" w:themeColor="text1"/>
          <w:kern w:val="0"/>
          <w:sz w:val="32"/>
          <w:szCs w:val="32"/>
        </w:rPr>
      </w:pPr>
      <w:r w:rsidRPr="002E0B98">
        <w:rPr>
          <w:rFonts w:ascii="仿宋_GB2312" w:eastAsia="仿宋_GB2312" w:hAnsiTheme="minorEastAsia" w:hint="eastAsia"/>
          <w:color w:val="000000" w:themeColor="text1"/>
          <w:kern w:val="0"/>
          <w:sz w:val="32"/>
          <w:szCs w:val="32"/>
        </w:rPr>
        <w:t>茂名万通石化汽车运输有限公司玉其加油站</w:t>
      </w:r>
      <w:r w:rsidR="00CB6E43">
        <w:rPr>
          <w:rFonts w:ascii="仿宋_GB2312" w:eastAsia="仿宋_GB2312" w:hAnsiTheme="minorEastAsia"/>
          <w:color w:val="000000" w:themeColor="text1"/>
          <w:kern w:val="0"/>
          <w:sz w:val="32"/>
          <w:szCs w:val="32"/>
        </w:rPr>
        <w:t xml:space="preserve">             </w:t>
      </w:r>
    </w:p>
    <w:p w14:paraId="59015418" w14:textId="6E986A75" w:rsidR="004C3348" w:rsidRDefault="00D72730" w:rsidP="009E16A1">
      <w:pPr>
        <w:spacing w:line="580" w:lineRule="exact"/>
        <w:ind w:right="640"/>
        <w:jc w:val="right"/>
        <w:rPr>
          <w:rFonts w:ascii="仿宋_GB2312" w:eastAsia="仿宋_GB2312" w:hAnsiTheme="minorEastAsia"/>
          <w:color w:val="000000" w:themeColor="text1"/>
          <w:kern w:val="0"/>
          <w:sz w:val="32"/>
          <w:szCs w:val="32"/>
        </w:rPr>
      </w:pPr>
      <w:r>
        <w:rPr>
          <w:rFonts w:ascii="仿宋_GB2312" w:eastAsia="仿宋_GB2312" w:hAnsiTheme="minorEastAsia"/>
          <w:color w:val="000000" w:themeColor="text1"/>
          <w:kern w:val="0"/>
          <w:sz w:val="32"/>
          <w:szCs w:val="32"/>
        </w:rPr>
        <w:t xml:space="preserve"> 202</w:t>
      </w:r>
      <w:r>
        <w:rPr>
          <w:rFonts w:ascii="仿宋_GB2312" w:eastAsia="仿宋_GB2312" w:hAnsiTheme="minorEastAsia" w:hint="eastAsia"/>
          <w:color w:val="000000" w:themeColor="text1"/>
          <w:kern w:val="0"/>
          <w:sz w:val="32"/>
          <w:szCs w:val="32"/>
        </w:rPr>
        <w:t>4年</w:t>
      </w:r>
      <w:r w:rsidR="002E0B98">
        <w:rPr>
          <w:rFonts w:ascii="仿宋_GB2312" w:eastAsia="仿宋_GB2312" w:hAnsiTheme="minorEastAsia" w:hint="eastAsia"/>
          <w:color w:val="000000" w:themeColor="text1"/>
          <w:kern w:val="0"/>
          <w:sz w:val="32"/>
          <w:szCs w:val="32"/>
        </w:rPr>
        <w:t>9</w:t>
      </w:r>
      <w:r>
        <w:rPr>
          <w:rFonts w:ascii="仿宋_GB2312" w:eastAsia="仿宋_GB2312" w:hAnsiTheme="minorEastAsia" w:hint="eastAsia"/>
          <w:color w:val="000000" w:themeColor="text1"/>
          <w:kern w:val="0"/>
          <w:sz w:val="32"/>
          <w:szCs w:val="32"/>
        </w:rPr>
        <w:t>月</w:t>
      </w:r>
      <w:r w:rsidR="002E0B98">
        <w:rPr>
          <w:rFonts w:ascii="仿宋_GB2312" w:eastAsia="仿宋_GB2312" w:hAnsiTheme="minorEastAsia" w:hint="eastAsia"/>
          <w:color w:val="000000" w:themeColor="text1"/>
          <w:kern w:val="0"/>
          <w:sz w:val="32"/>
          <w:szCs w:val="32"/>
        </w:rPr>
        <w:t>1</w:t>
      </w:r>
      <w:r w:rsidR="00603ADA">
        <w:rPr>
          <w:rFonts w:ascii="仿宋_GB2312" w:eastAsia="仿宋_GB2312" w:hAnsiTheme="minorEastAsia"/>
          <w:color w:val="000000" w:themeColor="text1"/>
          <w:kern w:val="0"/>
          <w:sz w:val="32"/>
          <w:szCs w:val="32"/>
        </w:rPr>
        <w:t>9</w:t>
      </w:r>
      <w:r>
        <w:rPr>
          <w:rFonts w:ascii="仿宋_GB2312" w:eastAsia="仿宋_GB2312" w:hAnsiTheme="minorEastAsia" w:hint="eastAsia"/>
          <w:color w:val="000000" w:themeColor="text1"/>
          <w:kern w:val="0"/>
          <w:sz w:val="32"/>
          <w:szCs w:val="32"/>
        </w:rPr>
        <w:t>日</w:t>
      </w:r>
    </w:p>
    <w:p w14:paraId="23040206" w14:textId="77777777" w:rsidR="004C3348" w:rsidRDefault="004C3348" w:rsidP="009E16A1">
      <w:pPr>
        <w:spacing w:line="580" w:lineRule="exact"/>
        <w:jc w:val="left"/>
        <w:rPr>
          <w:rFonts w:ascii="仿宋_GB2312" w:eastAsia="仿宋_GB2312" w:hAnsiTheme="minorEastAsia"/>
          <w:color w:val="000000" w:themeColor="text1"/>
          <w:kern w:val="0"/>
          <w:sz w:val="32"/>
          <w:szCs w:val="32"/>
        </w:rPr>
        <w:sectPr w:rsidR="004C3348">
          <w:footerReference w:type="default" r:id="rId7"/>
          <w:pgSz w:w="11906" w:h="16838"/>
          <w:pgMar w:top="2098" w:right="1588" w:bottom="2041" w:left="1588" w:header="851" w:footer="1134" w:gutter="0"/>
          <w:cols w:space="425"/>
          <w:docGrid w:type="lines" w:linePitch="312"/>
        </w:sectPr>
      </w:pPr>
    </w:p>
    <w:p w14:paraId="482B84CF" w14:textId="77777777" w:rsidR="004C3348" w:rsidRDefault="004C3348" w:rsidP="007505C0">
      <w:pPr>
        <w:pStyle w:val="a3"/>
        <w:autoSpaceDE w:val="0"/>
        <w:spacing w:line="580" w:lineRule="exact"/>
        <w:ind w:rightChars="31" w:right="65" w:firstLineChars="0" w:firstLine="0"/>
        <w:jc w:val="center"/>
        <w:rPr>
          <w:color w:val="000000" w:themeColor="text1"/>
        </w:rPr>
      </w:pPr>
      <w:bookmarkStart w:id="4" w:name="_GoBack"/>
      <w:bookmarkEnd w:id="4"/>
    </w:p>
    <w:sectPr w:rsidR="004C3348" w:rsidSect="000B4176">
      <w:pgSz w:w="16838" w:h="11906" w:orient="landscape"/>
      <w:pgMar w:top="1418" w:right="1440" w:bottom="1701" w:left="1440" w:header="851" w:footer="850" w:gutter="0"/>
      <w:pgNumType w:chapStyle="1"/>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0CE382" w14:textId="77777777" w:rsidR="007115A4" w:rsidRDefault="007115A4">
      <w:r>
        <w:separator/>
      </w:r>
    </w:p>
  </w:endnote>
  <w:endnote w:type="continuationSeparator" w:id="0">
    <w:p w14:paraId="1E328DB7" w14:textId="77777777" w:rsidR="007115A4" w:rsidRDefault="00711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华文宋体">
    <w:altName w:val="Malgun Gothic Semilight"/>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7E881C" w14:textId="7D3D3F32" w:rsidR="004C3348" w:rsidRDefault="00D72730">
    <w:pPr>
      <w:pStyle w:val="a8"/>
      <w:jc w:val="center"/>
      <w:rPr>
        <w:sz w:val="24"/>
        <w:szCs w:val="24"/>
      </w:rPr>
    </w:pPr>
    <w:r>
      <w:rPr>
        <w:rFonts w:hint="eastAsia"/>
        <w:sz w:val="24"/>
        <w:szCs w:val="24"/>
      </w:rPr>
      <w:t>第</w:t>
    </w:r>
    <w:r>
      <w:rPr>
        <w:sz w:val="24"/>
        <w:szCs w:val="24"/>
      </w:rPr>
      <w:fldChar w:fldCharType="begin"/>
    </w:r>
    <w:r>
      <w:rPr>
        <w:sz w:val="24"/>
        <w:szCs w:val="24"/>
      </w:rPr>
      <w:instrText xml:space="preserve"> PAGE  \* Arabic  \* MERGEFORMAT </w:instrText>
    </w:r>
    <w:r>
      <w:rPr>
        <w:sz w:val="24"/>
        <w:szCs w:val="24"/>
      </w:rPr>
      <w:fldChar w:fldCharType="separate"/>
    </w:r>
    <w:r w:rsidR="007505C0">
      <w:rPr>
        <w:noProof/>
        <w:sz w:val="24"/>
        <w:szCs w:val="24"/>
      </w:rPr>
      <w:t>8</w:t>
    </w:r>
    <w:r>
      <w:rPr>
        <w:sz w:val="24"/>
        <w:szCs w:val="24"/>
      </w:rPr>
      <w:fldChar w:fldCharType="end"/>
    </w:r>
    <w:r>
      <w:rPr>
        <w:rFonts w:hint="eastAsia"/>
        <w:sz w:val="24"/>
        <w:szCs w:val="24"/>
      </w:rPr>
      <w:t>页</w:t>
    </w:r>
    <w:r>
      <w:rPr>
        <w:sz w:val="24"/>
        <w:szCs w:val="24"/>
      </w:rPr>
      <w:t xml:space="preserve"> </w:t>
    </w:r>
    <w:r>
      <w:rPr>
        <w:rFonts w:hint="eastAsia"/>
        <w:sz w:val="24"/>
        <w:szCs w:val="24"/>
      </w:rPr>
      <w:t>共</w:t>
    </w:r>
    <w:r>
      <w:rPr>
        <w:sz w:val="24"/>
        <w:szCs w:val="24"/>
      </w:rPr>
      <w:fldChar w:fldCharType="begin"/>
    </w:r>
    <w:r>
      <w:rPr>
        <w:sz w:val="24"/>
        <w:szCs w:val="24"/>
      </w:rPr>
      <w:instrText xml:space="preserve"> NUMPAGES  \# "0" \* Arabic  \* MERGEFORMAT </w:instrText>
    </w:r>
    <w:r>
      <w:rPr>
        <w:sz w:val="24"/>
        <w:szCs w:val="24"/>
      </w:rPr>
      <w:fldChar w:fldCharType="separate"/>
    </w:r>
    <w:r w:rsidR="007505C0">
      <w:rPr>
        <w:noProof/>
        <w:sz w:val="24"/>
        <w:szCs w:val="24"/>
      </w:rPr>
      <w:t>9</w:t>
    </w:r>
    <w:r>
      <w:rPr>
        <w:sz w:val="24"/>
        <w:szCs w:val="24"/>
      </w:rPr>
      <w:fldChar w:fldCharType="end"/>
    </w:r>
    <w:r>
      <w:rPr>
        <w:rFonts w:hint="eastAsia"/>
        <w:sz w:val="24"/>
        <w:szCs w:val="24"/>
      </w:rPr>
      <w:t>页</w:t>
    </w:r>
  </w:p>
  <w:p w14:paraId="4A385A4F" w14:textId="77777777" w:rsidR="004C3348" w:rsidRDefault="004C3348">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64CB05" w14:textId="77777777" w:rsidR="007115A4" w:rsidRDefault="007115A4">
      <w:r>
        <w:separator/>
      </w:r>
    </w:p>
  </w:footnote>
  <w:footnote w:type="continuationSeparator" w:id="0">
    <w:p w14:paraId="602A7008" w14:textId="77777777" w:rsidR="007115A4" w:rsidRDefault="007115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ZkNGRlMTA0ZjU5ZGZkYTQwMTMzMzgzM2ZjNzBhMDIifQ=="/>
  </w:docVars>
  <w:rsids>
    <w:rsidRoot w:val="00C95143"/>
    <w:rsid w:val="00016D53"/>
    <w:rsid w:val="00024432"/>
    <w:rsid w:val="00041514"/>
    <w:rsid w:val="00042B5E"/>
    <w:rsid w:val="00053032"/>
    <w:rsid w:val="000620F8"/>
    <w:rsid w:val="00064394"/>
    <w:rsid w:val="000775EC"/>
    <w:rsid w:val="000860DC"/>
    <w:rsid w:val="0008770D"/>
    <w:rsid w:val="000948F0"/>
    <w:rsid w:val="000B0B2F"/>
    <w:rsid w:val="000B21F6"/>
    <w:rsid w:val="000B4176"/>
    <w:rsid w:val="000C4A99"/>
    <w:rsid w:val="000E4997"/>
    <w:rsid w:val="001045A8"/>
    <w:rsid w:val="001309D3"/>
    <w:rsid w:val="00170DDA"/>
    <w:rsid w:val="00174BAF"/>
    <w:rsid w:val="001817FA"/>
    <w:rsid w:val="00187AF0"/>
    <w:rsid w:val="0019067D"/>
    <w:rsid w:val="00195E94"/>
    <w:rsid w:val="001B37D2"/>
    <w:rsid w:val="001B4DE2"/>
    <w:rsid w:val="001C77DC"/>
    <w:rsid w:val="001C786E"/>
    <w:rsid w:val="001D15AB"/>
    <w:rsid w:val="001E0DDA"/>
    <w:rsid w:val="001E2F7E"/>
    <w:rsid w:val="001F2717"/>
    <w:rsid w:val="00233CDE"/>
    <w:rsid w:val="0024657E"/>
    <w:rsid w:val="0025686A"/>
    <w:rsid w:val="00260B5F"/>
    <w:rsid w:val="00261FCE"/>
    <w:rsid w:val="002662AE"/>
    <w:rsid w:val="00267343"/>
    <w:rsid w:val="002726BB"/>
    <w:rsid w:val="00281125"/>
    <w:rsid w:val="00283DE7"/>
    <w:rsid w:val="002B425D"/>
    <w:rsid w:val="002D206D"/>
    <w:rsid w:val="002E0B98"/>
    <w:rsid w:val="002F5A89"/>
    <w:rsid w:val="00307F98"/>
    <w:rsid w:val="00311A30"/>
    <w:rsid w:val="0031251C"/>
    <w:rsid w:val="00321D2F"/>
    <w:rsid w:val="0032666F"/>
    <w:rsid w:val="00332D7C"/>
    <w:rsid w:val="00347EA3"/>
    <w:rsid w:val="00362FBD"/>
    <w:rsid w:val="0037488C"/>
    <w:rsid w:val="003758E6"/>
    <w:rsid w:val="0038198E"/>
    <w:rsid w:val="003831CB"/>
    <w:rsid w:val="003A5BF8"/>
    <w:rsid w:val="003B31DD"/>
    <w:rsid w:val="003B34A4"/>
    <w:rsid w:val="003C0121"/>
    <w:rsid w:val="003C249C"/>
    <w:rsid w:val="003C3FD1"/>
    <w:rsid w:val="003D5F65"/>
    <w:rsid w:val="003D6168"/>
    <w:rsid w:val="003E1AC0"/>
    <w:rsid w:val="004040F0"/>
    <w:rsid w:val="004115CB"/>
    <w:rsid w:val="00423D6E"/>
    <w:rsid w:val="00427187"/>
    <w:rsid w:val="00436B39"/>
    <w:rsid w:val="00455E35"/>
    <w:rsid w:val="004840EB"/>
    <w:rsid w:val="00490815"/>
    <w:rsid w:val="004959DC"/>
    <w:rsid w:val="004A2FF4"/>
    <w:rsid w:val="004A7F9D"/>
    <w:rsid w:val="004C3348"/>
    <w:rsid w:val="004C422E"/>
    <w:rsid w:val="004D2525"/>
    <w:rsid w:val="004F6142"/>
    <w:rsid w:val="0053352A"/>
    <w:rsid w:val="00543FB5"/>
    <w:rsid w:val="005442D6"/>
    <w:rsid w:val="0054560A"/>
    <w:rsid w:val="00565D68"/>
    <w:rsid w:val="00580CAE"/>
    <w:rsid w:val="00584CAD"/>
    <w:rsid w:val="005A6B84"/>
    <w:rsid w:val="005B01A9"/>
    <w:rsid w:val="005B1EF5"/>
    <w:rsid w:val="005B4770"/>
    <w:rsid w:val="005B6816"/>
    <w:rsid w:val="005C3586"/>
    <w:rsid w:val="005D20CF"/>
    <w:rsid w:val="005D2F58"/>
    <w:rsid w:val="005E4FBA"/>
    <w:rsid w:val="00603ADA"/>
    <w:rsid w:val="00610B89"/>
    <w:rsid w:val="0061550D"/>
    <w:rsid w:val="006337BD"/>
    <w:rsid w:val="00660C13"/>
    <w:rsid w:val="00661BD0"/>
    <w:rsid w:val="006752E0"/>
    <w:rsid w:val="006963B0"/>
    <w:rsid w:val="006A5342"/>
    <w:rsid w:val="006A6A4E"/>
    <w:rsid w:val="006C5482"/>
    <w:rsid w:val="006C68CD"/>
    <w:rsid w:val="006D5D25"/>
    <w:rsid w:val="006E7512"/>
    <w:rsid w:val="00701538"/>
    <w:rsid w:val="007115A4"/>
    <w:rsid w:val="0071515D"/>
    <w:rsid w:val="00734496"/>
    <w:rsid w:val="00744869"/>
    <w:rsid w:val="007505C0"/>
    <w:rsid w:val="0076413E"/>
    <w:rsid w:val="007A3D43"/>
    <w:rsid w:val="007A6A8A"/>
    <w:rsid w:val="007E3E69"/>
    <w:rsid w:val="007F42E0"/>
    <w:rsid w:val="00830AA3"/>
    <w:rsid w:val="00841361"/>
    <w:rsid w:val="00845FD0"/>
    <w:rsid w:val="0085157C"/>
    <w:rsid w:val="00855D78"/>
    <w:rsid w:val="00863502"/>
    <w:rsid w:val="008752DE"/>
    <w:rsid w:val="0088024E"/>
    <w:rsid w:val="00894F9E"/>
    <w:rsid w:val="008C74C1"/>
    <w:rsid w:val="008E38F2"/>
    <w:rsid w:val="00906C80"/>
    <w:rsid w:val="00954BFF"/>
    <w:rsid w:val="00965638"/>
    <w:rsid w:val="009933A8"/>
    <w:rsid w:val="00994BBD"/>
    <w:rsid w:val="009A27AE"/>
    <w:rsid w:val="009A7B6A"/>
    <w:rsid w:val="009B6A9B"/>
    <w:rsid w:val="009B72B4"/>
    <w:rsid w:val="009C0C41"/>
    <w:rsid w:val="009C44E7"/>
    <w:rsid w:val="009C4D6C"/>
    <w:rsid w:val="009E16A1"/>
    <w:rsid w:val="009F29C3"/>
    <w:rsid w:val="00A0738C"/>
    <w:rsid w:val="00A14702"/>
    <w:rsid w:val="00A157F5"/>
    <w:rsid w:val="00A3060F"/>
    <w:rsid w:val="00A361A1"/>
    <w:rsid w:val="00A53851"/>
    <w:rsid w:val="00A57C4E"/>
    <w:rsid w:val="00A65241"/>
    <w:rsid w:val="00A70803"/>
    <w:rsid w:val="00A70D40"/>
    <w:rsid w:val="00A73256"/>
    <w:rsid w:val="00A77C2E"/>
    <w:rsid w:val="00A87BCC"/>
    <w:rsid w:val="00A9329A"/>
    <w:rsid w:val="00AA021C"/>
    <w:rsid w:val="00AB7826"/>
    <w:rsid w:val="00AF146D"/>
    <w:rsid w:val="00AF5D0D"/>
    <w:rsid w:val="00B039B4"/>
    <w:rsid w:val="00B43047"/>
    <w:rsid w:val="00B449F2"/>
    <w:rsid w:val="00B44B8D"/>
    <w:rsid w:val="00B5566B"/>
    <w:rsid w:val="00B607C1"/>
    <w:rsid w:val="00B73E26"/>
    <w:rsid w:val="00B77F9E"/>
    <w:rsid w:val="00B8592F"/>
    <w:rsid w:val="00BA6164"/>
    <w:rsid w:val="00BB6E6B"/>
    <w:rsid w:val="00BB7A92"/>
    <w:rsid w:val="00BC753E"/>
    <w:rsid w:val="00BD113E"/>
    <w:rsid w:val="00BD4B13"/>
    <w:rsid w:val="00BE33E9"/>
    <w:rsid w:val="00C226F7"/>
    <w:rsid w:val="00C54F63"/>
    <w:rsid w:val="00C64180"/>
    <w:rsid w:val="00C8758F"/>
    <w:rsid w:val="00C94B40"/>
    <w:rsid w:val="00C95143"/>
    <w:rsid w:val="00CB6E43"/>
    <w:rsid w:val="00CD5006"/>
    <w:rsid w:val="00CD6370"/>
    <w:rsid w:val="00CF34FA"/>
    <w:rsid w:val="00CF555A"/>
    <w:rsid w:val="00D2625B"/>
    <w:rsid w:val="00D26ED4"/>
    <w:rsid w:val="00D27FB1"/>
    <w:rsid w:val="00D44763"/>
    <w:rsid w:val="00D46072"/>
    <w:rsid w:val="00D504CD"/>
    <w:rsid w:val="00D51A87"/>
    <w:rsid w:val="00D72730"/>
    <w:rsid w:val="00D80C77"/>
    <w:rsid w:val="00DA1D02"/>
    <w:rsid w:val="00DA3EDD"/>
    <w:rsid w:val="00DA6313"/>
    <w:rsid w:val="00DB5C9F"/>
    <w:rsid w:val="00DF47A2"/>
    <w:rsid w:val="00DF5A15"/>
    <w:rsid w:val="00E04520"/>
    <w:rsid w:val="00E05DD4"/>
    <w:rsid w:val="00E064A1"/>
    <w:rsid w:val="00E07B27"/>
    <w:rsid w:val="00E2676B"/>
    <w:rsid w:val="00E307DC"/>
    <w:rsid w:val="00E57028"/>
    <w:rsid w:val="00E67844"/>
    <w:rsid w:val="00E70715"/>
    <w:rsid w:val="00E70DB1"/>
    <w:rsid w:val="00E73B17"/>
    <w:rsid w:val="00EA0AC5"/>
    <w:rsid w:val="00EB7270"/>
    <w:rsid w:val="00EC1841"/>
    <w:rsid w:val="00EE12A8"/>
    <w:rsid w:val="00EE5E5B"/>
    <w:rsid w:val="00EF24BE"/>
    <w:rsid w:val="00EF6087"/>
    <w:rsid w:val="00EF7035"/>
    <w:rsid w:val="00F00E48"/>
    <w:rsid w:val="00F07625"/>
    <w:rsid w:val="00F17569"/>
    <w:rsid w:val="00F217F3"/>
    <w:rsid w:val="00F265A6"/>
    <w:rsid w:val="00F26C39"/>
    <w:rsid w:val="00F3414D"/>
    <w:rsid w:val="00F61B53"/>
    <w:rsid w:val="00F67563"/>
    <w:rsid w:val="00F70D3E"/>
    <w:rsid w:val="00F73200"/>
    <w:rsid w:val="00F768B5"/>
    <w:rsid w:val="00FC266F"/>
    <w:rsid w:val="00FC3E71"/>
    <w:rsid w:val="00FC5834"/>
    <w:rsid w:val="00FC5C39"/>
    <w:rsid w:val="00FC7F27"/>
    <w:rsid w:val="0DEF01C0"/>
    <w:rsid w:val="12A41373"/>
    <w:rsid w:val="3DE67A03"/>
    <w:rsid w:val="72F934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77D6A52"/>
  <w15:docId w15:val="{08AF6115-080A-4421-80C1-176728C9E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qFormat="1"/>
    <w:lsdException w:name="footnote text" w:semiHidden="1" w:unhideWhenUsed="1"/>
    <w:lsdException w:name="annotation text" w:uiPriority="0"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1"/>
    <w:qFormat/>
    <w:pPr>
      <w:widowControl w:val="0"/>
      <w:jc w:val="both"/>
    </w:pPr>
    <w:rPr>
      <w:rFonts w:ascii="Calibri" w:hAnsi="Calibri"/>
      <w:kern w:val="2"/>
      <w:sz w:val="21"/>
      <w:szCs w:val="21"/>
    </w:rPr>
  </w:style>
  <w:style w:type="paragraph" w:styleId="1">
    <w:name w:val="heading 1"/>
    <w:basedOn w:val="a"/>
    <w:next w:val="a"/>
    <w:link w:val="1Char"/>
    <w:uiPriority w:val="99"/>
    <w:qFormat/>
    <w:pPr>
      <w:keepNext/>
      <w:spacing w:line="360" w:lineRule="exact"/>
      <w:jc w:val="center"/>
      <w:outlineLvl w:val="0"/>
    </w:pPr>
    <w:rPr>
      <w:b/>
      <w:bCs/>
      <w:spacing w:val="-16"/>
    </w:rPr>
  </w:style>
  <w:style w:type="paragraph" w:styleId="3">
    <w:name w:val="heading 3"/>
    <w:basedOn w:val="a"/>
    <w:next w:val="a"/>
    <w:link w:val="3Char"/>
    <w:semiHidden/>
    <w:unhideWhenUsed/>
    <w:qFormat/>
    <w:locked/>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qFormat/>
    <w:pPr>
      <w:ind w:firstLineChars="200" w:firstLine="420"/>
    </w:pPr>
  </w:style>
  <w:style w:type="paragraph" w:styleId="a4">
    <w:name w:val="Document Map"/>
    <w:basedOn w:val="a"/>
    <w:link w:val="Char"/>
    <w:uiPriority w:val="99"/>
    <w:qFormat/>
    <w:rPr>
      <w:rFonts w:ascii="宋体"/>
      <w:sz w:val="18"/>
      <w:szCs w:val="18"/>
    </w:rPr>
  </w:style>
  <w:style w:type="paragraph" w:styleId="a5">
    <w:name w:val="annotation text"/>
    <w:basedOn w:val="a"/>
    <w:link w:val="Char0"/>
    <w:qFormat/>
    <w:pPr>
      <w:jc w:val="left"/>
    </w:pPr>
    <w:rPr>
      <w:szCs w:val="20"/>
    </w:rPr>
  </w:style>
  <w:style w:type="paragraph" w:styleId="a6">
    <w:name w:val="Body Text"/>
    <w:basedOn w:val="a"/>
    <w:link w:val="Char1"/>
    <w:uiPriority w:val="99"/>
    <w:semiHidden/>
    <w:qFormat/>
    <w:pPr>
      <w:spacing w:after="120"/>
    </w:pPr>
  </w:style>
  <w:style w:type="paragraph" w:styleId="a7">
    <w:name w:val="Balloon Text"/>
    <w:basedOn w:val="a"/>
    <w:link w:val="Char2"/>
    <w:uiPriority w:val="99"/>
    <w:qFormat/>
    <w:rPr>
      <w:sz w:val="18"/>
      <w:szCs w:val="18"/>
    </w:rPr>
  </w:style>
  <w:style w:type="paragraph" w:styleId="a8">
    <w:name w:val="footer"/>
    <w:basedOn w:val="a"/>
    <w:link w:val="Char3"/>
    <w:uiPriority w:val="99"/>
    <w:qFormat/>
    <w:pPr>
      <w:tabs>
        <w:tab w:val="center" w:pos="4153"/>
        <w:tab w:val="right" w:pos="8306"/>
      </w:tabs>
      <w:snapToGrid w:val="0"/>
      <w:jc w:val="left"/>
    </w:pPr>
    <w:rPr>
      <w:sz w:val="18"/>
      <w:szCs w:val="18"/>
    </w:rPr>
  </w:style>
  <w:style w:type="paragraph" w:styleId="a9">
    <w:name w:val="header"/>
    <w:basedOn w:val="a"/>
    <w:link w:val="Char4"/>
    <w:uiPriority w:val="99"/>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paragraph" w:styleId="ab">
    <w:name w:val="annotation subject"/>
    <w:basedOn w:val="a5"/>
    <w:next w:val="a5"/>
    <w:link w:val="Char5"/>
    <w:uiPriority w:val="99"/>
    <w:semiHidden/>
    <w:unhideWhenUsed/>
    <w:qFormat/>
    <w:rPr>
      <w:b/>
      <w:bCs/>
      <w:szCs w:val="21"/>
    </w:rPr>
  </w:style>
  <w:style w:type="paragraph" w:styleId="ac">
    <w:name w:val="Body Text First Indent"/>
    <w:basedOn w:val="a6"/>
    <w:link w:val="Char10"/>
    <w:uiPriority w:val="99"/>
    <w:semiHidden/>
    <w:qFormat/>
    <w:pPr>
      <w:adjustRightInd w:val="0"/>
      <w:snapToGrid w:val="0"/>
      <w:spacing w:after="0" w:line="336" w:lineRule="auto"/>
      <w:ind w:firstLineChars="200" w:firstLine="480"/>
    </w:pPr>
    <w:rPr>
      <w:rFonts w:ascii="宋体" w:hAnsi="宋体"/>
      <w:sz w:val="24"/>
      <w:szCs w:val="20"/>
    </w:rPr>
  </w:style>
  <w:style w:type="table" w:styleId="ad">
    <w:name w:val="Table Grid"/>
    <w:basedOn w:val="a1"/>
    <w:uiPriority w:val="9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annotation reference"/>
    <w:basedOn w:val="a0"/>
    <w:qFormat/>
    <w:rPr>
      <w:rFonts w:cs="Times New Roman"/>
      <w:sz w:val="21"/>
    </w:rPr>
  </w:style>
  <w:style w:type="character" w:customStyle="1" w:styleId="1Char">
    <w:name w:val="标题 1 Char"/>
    <w:link w:val="1"/>
    <w:uiPriority w:val="99"/>
    <w:qFormat/>
    <w:locked/>
    <w:rPr>
      <w:rFonts w:ascii="Calibri" w:eastAsia="宋体" w:hAnsi="Calibri" w:cs="Times New Roman"/>
      <w:b/>
      <w:bCs/>
      <w:spacing w:val="-16"/>
      <w:sz w:val="21"/>
      <w:szCs w:val="21"/>
    </w:rPr>
  </w:style>
  <w:style w:type="character" w:customStyle="1" w:styleId="Char1">
    <w:name w:val="正文文本 Char"/>
    <w:link w:val="a6"/>
    <w:uiPriority w:val="99"/>
    <w:semiHidden/>
    <w:qFormat/>
    <w:locked/>
    <w:rPr>
      <w:rFonts w:ascii="Calibri" w:eastAsia="宋体" w:hAnsi="Calibri" w:cs="Times New Roman"/>
      <w:kern w:val="2"/>
      <w:sz w:val="21"/>
      <w:szCs w:val="21"/>
    </w:rPr>
  </w:style>
  <w:style w:type="character" w:customStyle="1" w:styleId="Char10">
    <w:name w:val="正文首行缩进 Char1"/>
    <w:link w:val="ac"/>
    <w:uiPriority w:val="99"/>
    <w:semiHidden/>
    <w:qFormat/>
    <w:locked/>
    <w:rPr>
      <w:rFonts w:ascii="宋体" w:eastAsia="宋体" w:hAnsi="宋体" w:cs="Times New Roman"/>
      <w:kern w:val="2"/>
      <w:sz w:val="24"/>
    </w:rPr>
  </w:style>
  <w:style w:type="character" w:customStyle="1" w:styleId="Char">
    <w:name w:val="文档结构图 Char"/>
    <w:link w:val="a4"/>
    <w:uiPriority w:val="99"/>
    <w:semiHidden/>
    <w:qFormat/>
    <w:locked/>
    <w:rPr>
      <w:rFonts w:ascii="宋体" w:eastAsia="宋体" w:hAnsi="Calibri" w:cs="Times New Roman"/>
      <w:kern w:val="2"/>
      <w:sz w:val="18"/>
      <w:szCs w:val="18"/>
    </w:rPr>
  </w:style>
  <w:style w:type="character" w:customStyle="1" w:styleId="Char0">
    <w:name w:val="批注文字 Char"/>
    <w:link w:val="a5"/>
    <w:qFormat/>
    <w:locked/>
    <w:rPr>
      <w:kern w:val="2"/>
      <w:sz w:val="21"/>
    </w:rPr>
  </w:style>
  <w:style w:type="character" w:customStyle="1" w:styleId="Char2">
    <w:name w:val="批注框文本 Char"/>
    <w:link w:val="a7"/>
    <w:uiPriority w:val="99"/>
    <w:semiHidden/>
    <w:qFormat/>
    <w:locked/>
    <w:rPr>
      <w:rFonts w:ascii="Calibri" w:eastAsia="宋体" w:hAnsi="Calibri" w:cs="Times New Roman"/>
      <w:kern w:val="2"/>
      <w:sz w:val="18"/>
      <w:szCs w:val="18"/>
    </w:rPr>
  </w:style>
  <w:style w:type="character" w:customStyle="1" w:styleId="Char3">
    <w:name w:val="页脚 Char"/>
    <w:link w:val="a8"/>
    <w:uiPriority w:val="99"/>
    <w:qFormat/>
    <w:locked/>
    <w:rPr>
      <w:rFonts w:ascii="Calibri" w:eastAsia="宋体" w:hAnsi="Calibri" w:cs="Times New Roman"/>
      <w:kern w:val="2"/>
      <w:sz w:val="18"/>
      <w:szCs w:val="18"/>
    </w:rPr>
  </w:style>
  <w:style w:type="character" w:customStyle="1" w:styleId="Char4">
    <w:name w:val="页眉 Char"/>
    <w:link w:val="a9"/>
    <w:uiPriority w:val="99"/>
    <w:qFormat/>
    <w:locked/>
    <w:rPr>
      <w:rFonts w:ascii="Calibri" w:eastAsia="宋体" w:hAnsi="Calibri" w:cs="Times New Roman"/>
      <w:kern w:val="2"/>
      <w:sz w:val="18"/>
      <w:szCs w:val="18"/>
    </w:rPr>
  </w:style>
  <w:style w:type="paragraph" w:customStyle="1" w:styleId="10">
    <w:name w:val="列出段落1"/>
    <w:basedOn w:val="a"/>
    <w:uiPriority w:val="99"/>
    <w:qFormat/>
    <w:pPr>
      <w:ind w:firstLineChars="200" w:firstLine="420"/>
    </w:pPr>
  </w:style>
  <w:style w:type="character" w:customStyle="1" w:styleId="2">
    <w:name w:val="正文文本 (2)_"/>
    <w:link w:val="20"/>
    <w:uiPriority w:val="99"/>
    <w:qFormat/>
    <w:locked/>
    <w:rPr>
      <w:rFonts w:ascii="宋体" w:eastAsia="宋体" w:hAnsi="宋体" w:cs="Times New Roman"/>
      <w:sz w:val="22"/>
      <w:shd w:val="clear" w:color="auto" w:fill="FFFFFF"/>
    </w:rPr>
  </w:style>
  <w:style w:type="paragraph" w:customStyle="1" w:styleId="20">
    <w:name w:val="正文文本 (2)"/>
    <w:basedOn w:val="a"/>
    <w:link w:val="2"/>
    <w:uiPriority w:val="99"/>
    <w:qFormat/>
    <w:pPr>
      <w:shd w:val="clear" w:color="auto" w:fill="FFFFFF"/>
      <w:spacing w:line="403" w:lineRule="exact"/>
      <w:ind w:hanging="240"/>
      <w:jc w:val="distribute"/>
    </w:pPr>
    <w:rPr>
      <w:rFonts w:ascii="宋体" w:hAnsi="宋体"/>
      <w:kern w:val="0"/>
      <w:sz w:val="22"/>
      <w:szCs w:val="20"/>
    </w:rPr>
  </w:style>
  <w:style w:type="character" w:customStyle="1" w:styleId="11">
    <w:name w:val="批注文字 字符1"/>
    <w:uiPriority w:val="99"/>
    <w:semiHidden/>
    <w:qFormat/>
    <w:rPr>
      <w:rFonts w:ascii="Calibri" w:eastAsia="宋体" w:hAnsi="Calibri" w:cs="Times New Roman"/>
      <w:kern w:val="2"/>
      <w:sz w:val="21"/>
      <w:szCs w:val="21"/>
    </w:rPr>
  </w:style>
  <w:style w:type="character" w:customStyle="1" w:styleId="Char11">
    <w:name w:val="批注文字 Char1"/>
    <w:uiPriority w:val="99"/>
    <w:semiHidden/>
    <w:qFormat/>
    <w:locked/>
    <w:rPr>
      <w:rFonts w:ascii="Tahoma" w:eastAsia="微软雅黑" w:hAnsi="Tahoma" w:cs="Times New Roman"/>
      <w:sz w:val="22"/>
      <w:szCs w:val="22"/>
    </w:rPr>
  </w:style>
  <w:style w:type="character" w:customStyle="1" w:styleId="Char6">
    <w:name w:val="正文首行缩进 Char"/>
    <w:uiPriority w:val="99"/>
    <w:semiHidden/>
    <w:qFormat/>
    <w:rPr>
      <w:rFonts w:ascii="Calibri" w:eastAsia="宋体" w:hAnsi="Calibri" w:cs="Times New Roman"/>
      <w:kern w:val="2"/>
      <w:sz w:val="21"/>
      <w:szCs w:val="21"/>
    </w:rPr>
  </w:style>
  <w:style w:type="character" w:customStyle="1" w:styleId="Char7">
    <w:name w:val="正文格式 Char"/>
    <w:link w:val="af"/>
    <w:qFormat/>
    <w:locked/>
    <w:rPr>
      <w:rFonts w:ascii="宋体" w:eastAsia="宋体"/>
      <w:sz w:val="24"/>
    </w:rPr>
  </w:style>
  <w:style w:type="paragraph" w:customStyle="1" w:styleId="af">
    <w:name w:val="正文格式"/>
    <w:basedOn w:val="a"/>
    <w:link w:val="Char7"/>
    <w:qFormat/>
    <w:pPr>
      <w:spacing w:line="360" w:lineRule="auto"/>
      <w:ind w:firstLine="482"/>
    </w:pPr>
    <w:rPr>
      <w:rFonts w:ascii="宋体" w:hAnsi="宋体"/>
      <w:kern w:val="0"/>
      <w:sz w:val="24"/>
      <w:szCs w:val="24"/>
    </w:rPr>
  </w:style>
  <w:style w:type="paragraph" w:styleId="af0">
    <w:name w:val="List Paragraph"/>
    <w:basedOn w:val="a"/>
    <w:uiPriority w:val="99"/>
    <w:qFormat/>
    <w:pPr>
      <w:ind w:firstLineChars="200" w:firstLine="420"/>
    </w:pPr>
  </w:style>
  <w:style w:type="character" w:customStyle="1" w:styleId="Char5">
    <w:name w:val="批注主题 Char"/>
    <w:link w:val="ab"/>
    <w:uiPriority w:val="99"/>
    <w:semiHidden/>
    <w:qFormat/>
    <w:rPr>
      <w:b/>
      <w:bCs/>
      <w:kern w:val="2"/>
      <w:sz w:val="21"/>
      <w:szCs w:val="21"/>
    </w:rPr>
  </w:style>
  <w:style w:type="character" w:customStyle="1" w:styleId="3Char">
    <w:name w:val="标题 3 Char"/>
    <w:link w:val="3"/>
    <w:semiHidden/>
    <w:qFormat/>
    <w:rPr>
      <w:b/>
      <w:bCs/>
      <w:kern w:val="2"/>
      <w:sz w:val="32"/>
      <w:szCs w:val="32"/>
    </w:rPr>
  </w:style>
  <w:style w:type="paragraph" w:customStyle="1" w:styleId="12">
    <w:name w:val="修订1"/>
    <w:hidden/>
    <w:uiPriority w:val="99"/>
    <w:semiHidden/>
    <w:qFormat/>
    <w:rPr>
      <w:rFonts w:ascii="Calibri" w:hAnsi="Calibri"/>
      <w:kern w:val="2"/>
      <w:sz w:val="21"/>
      <w:szCs w:val="21"/>
    </w:rPr>
  </w:style>
  <w:style w:type="paragraph" w:customStyle="1" w:styleId="ZYS">
    <w:name w:val="ZYS正文"/>
    <w:basedOn w:val="1"/>
    <w:qFormat/>
    <w:pPr>
      <w:spacing w:line="336" w:lineRule="auto"/>
      <w:ind w:firstLineChars="200" w:firstLine="480"/>
      <w:jc w:val="both"/>
      <w:outlineLvl w:val="9"/>
    </w:pPr>
    <w:rPr>
      <w:rFonts w:cstheme="minorBidi"/>
      <w:b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BC35B-28DB-49E5-834C-944324E79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9</Pages>
  <Words>532</Words>
  <Characters>3033</Characters>
  <Application>Microsoft Office Word</Application>
  <DocSecurity>0</DocSecurity>
  <Lines>25</Lines>
  <Paragraphs>7</Paragraphs>
  <ScaleCrop>false</ScaleCrop>
  <Company>Microsoft</Company>
  <LinksUpToDate>false</LinksUpToDate>
  <CharactersWithSpaces>3558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林福青</dc:creator>
  <cp:lastModifiedBy>潘日华</cp:lastModifiedBy>
  <cp:revision>37</cp:revision>
  <cp:lastPrinted>2024-01-31T08:58:00Z</cp:lastPrinted>
  <dcterms:created xsi:type="dcterms:W3CDTF">2023-12-21T01:48:00Z</dcterms:created>
  <dcterms:modified xsi:type="dcterms:W3CDTF">2024-09-19T01:47:00Z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207CB73D029543E28A032FEEE9A4F888_12</vt:lpwstr>
  </property>
</Properties>
</file>