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74A38" w14:textId="7621331C" w:rsidR="00421367" w:rsidRPr="00D90F33" w:rsidRDefault="00F267B1" w:rsidP="00421367">
      <w:pPr>
        <w:widowControl/>
        <w:spacing w:before="100" w:beforeAutospacing="1" w:after="100" w:afterAutospacing="1" w:line="520" w:lineRule="exact"/>
        <w:jc w:val="center"/>
        <w:rPr>
          <w:rFonts w:ascii="仿宋" w:eastAsia="仿宋" w:hAnsi="仿宋"/>
          <w:b/>
          <w:bCs/>
          <w:kern w:val="0"/>
          <w:sz w:val="48"/>
          <w:szCs w:val="48"/>
        </w:rPr>
      </w:pPr>
      <w:bookmarkStart w:id="0" w:name="_Hlk196120455"/>
      <w:r w:rsidRPr="00D90F33">
        <w:rPr>
          <w:rFonts w:ascii="仿宋" w:eastAsia="仿宋" w:hAnsi="仿宋" w:hint="eastAsia"/>
          <w:b/>
          <w:bCs/>
          <w:kern w:val="0"/>
          <w:sz w:val="48"/>
          <w:szCs w:val="48"/>
        </w:rPr>
        <w:t>三达混凝土有限公司搅拌站建设</w:t>
      </w:r>
      <w:r w:rsidR="00421367" w:rsidRPr="00D90F33">
        <w:rPr>
          <w:rFonts w:ascii="仿宋" w:eastAsia="仿宋" w:hAnsi="仿宋" w:hint="eastAsia"/>
          <w:b/>
          <w:bCs/>
          <w:kern w:val="0"/>
          <w:sz w:val="48"/>
          <w:szCs w:val="48"/>
        </w:rPr>
        <w:t>项目</w:t>
      </w:r>
      <w:bookmarkEnd w:id="0"/>
    </w:p>
    <w:p w14:paraId="514701E9" w14:textId="77777777" w:rsidR="00A92788" w:rsidRPr="00D90F33" w:rsidRDefault="003A0DBC" w:rsidP="00421367">
      <w:pPr>
        <w:widowControl/>
        <w:spacing w:before="100" w:beforeAutospacing="1" w:after="100" w:afterAutospacing="1" w:line="520" w:lineRule="exact"/>
        <w:jc w:val="center"/>
        <w:rPr>
          <w:rFonts w:ascii="仿宋" w:eastAsia="仿宋" w:hAnsi="仿宋"/>
          <w:b/>
          <w:bCs/>
          <w:kern w:val="0"/>
          <w:sz w:val="48"/>
          <w:szCs w:val="48"/>
        </w:rPr>
      </w:pPr>
      <w:r w:rsidRPr="00D90F33">
        <w:rPr>
          <w:rFonts w:ascii="仿宋" w:eastAsia="仿宋" w:hAnsi="仿宋"/>
          <w:b/>
          <w:bCs/>
          <w:kern w:val="0"/>
          <w:sz w:val="48"/>
          <w:szCs w:val="48"/>
        </w:rPr>
        <w:t>竣工环境保护验收意见</w:t>
      </w:r>
    </w:p>
    <w:p w14:paraId="2C2130FF" w14:textId="59AEBACC"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根据《建设项目竣工环境保护验收暂行办法》的规定，202</w:t>
      </w:r>
      <w:r w:rsidR="00421367" w:rsidRPr="00D90F33">
        <w:rPr>
          <w:rFonts w:ascii="仿宋" w:eastAsia="仿宋" w:hAnsi="仿宋"/>
          <w:kern w:val="0"/>
          <w:sz w:val="32"/>
          <w:szCs w:val="32"/>
        </w:rPr>
        <w:t>5</w:t>
      </w:r>
      <w:r w:rsidRPr="00D90F33">
        <w:rPr>
          <w:rFonts w:ascii="仿宋" w:eastAsia="仿宋" w:hAnsi="仿宋"/>
          <w:kern w:val="0"/>
          <w:sz w:val="32"/>
          <w:szCs w:val="32"/>
        </w:rPr>
        <w:t>年</w:t>
      </w:r>
      <w:r w:rsidR="00E0646F" w:rsidRPr="00D90F33">
        <w:rPr>
          <w:rFonts w:ascii="仿宋" w:eastAsia="仿宋" w:hAnsi="仿宋"/>
          <w:kern w:val="0"/>
          <w:sz w:val="32"/>
          <w:szCs w:val="32"/>
        </w:rPr>
        <w:t>6</w:t>
      </w:r>
      <w:r w:rsidRPr="00D90F33">
        <w:rPr>
          <w:rFonts w:ascii="仿宋" w:eastAsia="仿宋" w:hAnsi="仿宋"/>
          <w:kern w:val="0"/>
          <w:sz w:val="32"/>
          <w:szCs w:val="32"/>
        </w:rPr>
        <w:t>月</w:t>
      </w:r>
      <w:r w:rsidR="003966BA">
        <w:rPr>
          <w:rFonts w:ascii="仿宋" w:eastAsia="仿宋" w:hAnsi="仿宋"/>
          <w:kern w:val="0"/>
          <w:sz w:val="32"/>
          <w:szCs w:val="32"/>
        </w:rPr>
        <w:t>6</w:t>
      </w:r>
      <w:r w:rsidRPr="00D90F33">
        <w:rPr>
          <w:rFonts w:ascii="仿宋" w:eastAsia="仿宋" w:hAnsi="仿宋"/>
          <w:kern w:val="0"/>
          <w:sz w:val="32"/>
          <w:szCs w:val="32"/>
        </w:rPr>
        <w:t>日，</w:t>
      </w:r>
      <w:r w:rsidR="00C83FB9" w:rsidRPr="00D90F33">
        <w:rPr>
          <w:rFonts w:ascii="仿宋" w:eastAsia="仿宋" w:hAnsi="仿宋" w:hint="eastAsia"/>
          <w:kern w:val="0"/>
          <w:sz w:val="32"/>
          <w:szCs w:val="32"/>
        </w:rPr>
        <w:t>信宜市三达混凝土有限公司</w:t>
      </w:r>
      <w:r w:rsidRPr="00D90F33">
        <w:rPr>
          <w:rFonts w:ascii="仿宋" w:eastAsia="仿宋" w:hAnsi="仿宋"/>
          <w:kern w:val="0"/>
          <w:sz w:val="32"/>
          <w:szCs w:val="32"/>
        </w:rPr>
        <w:t>组织召开</w:t>
      </w:r>
      <w:r w:rsidR="00C83FB9" w:rsidRPr="00D90F33">
        <w:rPr>
          <w:rFonts w:ascii="仿宋" w:eastAsia="仿宋" w:hAnsi="仿宋" w:hint="eastAsia"/>
          <w:kern w:val="0"/>
          <w:sz w:val="32"/>
          <w:szCs w:val="32"/>
        </w:rPr>
        <w:t>三达混凝土有限公司搅拌站建设项目</w:t>
      </w:r>
      <w:r w:rsidRPr="00D90F33">
        <w:rPr>
          <w:rFonts w:ascii="仿宋" w:eastAsia="仿宋" w:hAnsi="仿宋"/>
          <w:kern w:val="0"/>
          <w:sz w:val="32"/>
          <w:szCs w:val="32"/>
        </w:rPr>
        <w:t>竣工环境保护验收现场检查会。验收组成员</w:t>
      </w:r>
      <w:r w:rsidR="003965FF" w:rsidRPr="00D90F33">
        <w:rPr>
          <w:rFonts w:ascii="仿宋" w:eastAsia="仿宋" w:hAnsi="仿宋" w:hint="eastAsia"/>
          <w:kern w:val="0"/>
          <w:sz w:val="32"/>
          <w:szCs w:val="32"/>
        </w:rPr>
        <w:t>由</w:t>
      </w:r>
      <w:r w:rsidR="00C83FB9" w:rsidRPr="00D90F33">
        <w:rPr>
          <w:rFonts w:ascii="仿宋" w:eastAsia="仿宋" w:hAnsi="仿宋" w:hint="eastAsia"/>
          <w:kern w:val="0"/>
          <w:sz w:val="32"/>
          <w:szCs w:val="32"/>
        </w:rPr>
        <w:t>信宜市三达混凝土有限公司</w:t>
      </w:r>
      <w:r w:rsidRPr="00D90F33">
        <w:rPr>
          <w:rFonts w:ascii="仿宋" w:eastAsia="仿宋" w:hAnsi="仿宋"/>
          <w:kern w:val="0"/>
          <w:sz w:val="32"/>
          <w:szCs w:val="32"/>
        </w:rPr>
        <w:t>（建设单位）、</w:t>
      </w:r>
      <w:r w:rsidR="003A61A6" w:rsidRPr="00D90F33">
        <w:rPr>
          <w:rFonts w:ascii="仿宋" w:eastAsia="仿宋" w:hAnsi="仿宋" w:hint="eastAsia"/>
          <w:kern w:val="0"/>
          <w:sz w:val="32"/>
          <w:szCs w:val="32"/>
        </w:rPr>
        <w:t>广东环科技术咨询有限公司（环评</w:t>
      </w:r>
      <w:r w:rsidR="00266519" w:rsidRPr="00D90F33">
        <w:rPr>
          <w:rFonts w:ascii="仿宋" w:eastAsia="仿宋" w:hAnsi="仿宋" w:hint="eastAsia"/>
          <w:kern w:val="0"/>
          <w:sz w:val="32"/>
          <w:szCs w:val="32"/>
        </w:rPr>
        <w:t>编制</w:t>
      </w:r>
      <w:r w:rsidR="003A61A6" w:rsidRPr="00D90F33">
        <w:rPr>
          <w:rFonts w:ascii="仿宋" w:eastAsia="仿宋" w:hAnsi="仿宋"/>
          <w:kern w:val="0"/>
          <w:sz w:val="32"/>
          <w:szCs w:val="32"/>
        </w:rPr>
        <w:t>单位）</w:t>
      </w:r>
      <w:r w:rsidR="003A61A6" w:rsidRPr="00D90F33">
        <w:rPr>
          <w:rFonts w:ascii="仿宋" w:eastAsia="仿宋" w:hAnsi="仿宋" w:hint="eastAsia"/>
          <w:kern w:val="0"/>
          <w:sz w:val="32"/>
          <w:szCs w:val="32"/>
        </w:rPr>
        <w:t>、</w:t>
      </w:r>
      <w:r w:rsidR="00421367" w:rsidRPr="00D90F33">
        <w:rPr>
          <w:rFonts w:ascii="仿宋" w:eastAsia="仿宋" w:hAnsi="仿宋" w:hint="eastAsia"/>
          <w:kern w:val="0"/>
          <w:sz w:val="32"/>
          <w:szCs w:val="32"/>
        </w:rPr>
        <w:t>广东众惠环境检测有限公司</w:t>
      </w:r>
      <w:r w:rsidRPr="00D90F33">
        <w:rPr>
          <w:rFonts w:ascii="仿宋" w:eastAsia="仿宋" w:hAnsi="仿宋"/>
          <w:kern w:val="0"/>
          <w:sz w:val="32"/>
          <w:szCs w:val="32"/>
        </w:rPr>
        <w:t>（</w:t>
      </w:r>
      <w:r w:rsidR="00421367" w:rsidRPr="00D90F33">
        <w:rPr>
          <w:rFonts w:ascii="仿宋" w:eastAsia="仿宋" w:hAnsi="仿宋"/>
          <w:kern w:val="0"/>
          <w:sz w:val="32"/>
          <w:szCs w:val="32"/>
        </w:rPr>
        <w:t>验收监测单位</w:t>
      </w:r>
      <w:r w:rsidRPr="00D90F33">
        <w:rPr>
          <w:rFonts w:ascii="仿宋" w:eastAsia="仿宋" w:hAnsi="仿宋"/>
          <w:kern w:val="0"/>
          <w:sz w:val="32"/>
          <w:szCs w:val="32"/>
        </w:rPr>
        <w:t>）等代表</w:t>
      </w:r>
      <w:r w:rsidR="003965FF" w:rsidRPr="00D90F33">
        <w:rPr>
          <w:rFonts w:ascii="仿宋" w:eastAsia="仿宋" w:hAnsi="仿宋" w:hint="eastAsia"/>
          <w:kern w:val="0"/>
          <w:sz w:val="32"/>
          <w:szCs w:val="32"/>
        </w:rPr>
        <w:t>及</w:t>
      </w:r>
      <w:r w:rsidRPr="00D90F33">
        <w:rPr>
          <w:rFonts w:ascii="仿宋" w:eastAsia="仿宋" w:hAnsi="仿宋"/>
          <w:kern w:val="0"/>
          <w:sz w:val="32"/>
          <w:szCs w:val="32"/>
        </w:rPr>
        <w:t>特邀</w:t>
      </w:r>
      <w:r w:rsidR="003965FF" w:rsidRPr="00D90F33">
        <w:rPr>
          <w:rFonts w:ascii="仿宋" w:eastAsia="仿宋" w:hAnsi="仿宋" w:hint="eastAsia"/>
          <w:kern w:val="0"/>
          <w:sz w:val="32"/>
          <w:szCs w:val="32"/>
        </w:rPr>
        <w:t>的</w:t>
      </w:r>
      <w:r w:rsidRPr="00D90F33">
        <w:rPr>
          <w:rFonts w:ascii="仿宋" w:eastAsia="仿宋" w:hAnsi="仿宋"/>
          <w:kern w:val="0"/>
          <w:sz w:val="32"/>
          <w:szCs w:val="32"/>
        </w:rPr>
        <w:t>3</w:t>
      </w:r>
      <w:r w:rsidR="003965FF" w:rsidRPr="00D90F33">
        <w:rPr>
          <w:rFonts w:ascii="仿宋" w:eastAsia="仿宋" w:hAnsi="仿宋"/>
          <w:kern w:val="0"/>
          <w:sz w:val="32"/>
          <w:szCs w:val="32"/>
        </w:rPr>
        <w:t>名专家组成。验收组现场核实了</w:t>
      </w:r>
      <w:r w:rsidRPr="00D90F33">
        <w:rPr>
          <w:rFonts w:ascii="仿宋" w:eastAsia="仿宋" w:hAnsi="仿宋"/>
          <w:kern w:val="0"/>
          <w:sz w:val="32"/>
          <w:szCs w:val="32"/>
        </w:rPr>
        <w:t>项目配套的废气、废水、噪声、固废环境保护设施的建设与运行情况，查阅了相关资料，并对照《建设项目竣工环境保护验收暂行办法》，严格</w:t>
      </w:r>
      <w:r w:rsidR="003965FF" w:rsidRPr="00D90F33">
        <w:rPr>
          <w:rFonts w:ascii="仿宋" w:eastAsia="仿宋" w:hAnsi="仿宋"/>
          <w:kern w:val="0"/>
          <w:sz w:val="32"/>
          <w:szCs w:val="32"/>
        </w:rPr>
        <w:t>依照国家有关法律法规、建设项目竣工环境保护验收技术规范及指南、</w:t>
      </w:r>
      <w:r w:rsidRPr="00D90F33">
        <w:rPr>
          <w:rFonts w:ascii="仿宋" w:eastAsia="仿宋" w:hAnsi="仿宋"/>
          <w:kern w:val="0"/>
          <w:sz w:val="32"/>
          <w:szCs w:val="32"/>
        </w:rPr>
        <w:t>项目环境影响报告表和批复等，经认真讨论后形成了现场验收意见。验收意见如下：</w:t>
      </w:r>
    </w:p>
    <w:p w14:paraId="106168F4" w14:textId="77777777" w:rsidR="00A92788" w:rsidRPr="00D90F33" w:rsidRDefault="003A0DBC">
      <w:pPr>
        <w:pStyle w:val="12"/>
        <w:numPr>
          <w:ilvl w:val="0"/>
          <w:numId w:val="1"/>
        </w:numPr>
        <w:spacing w:line="680" w:lineRule="exact"/>
        <w:ind w:firstLineChars="0"/>
        <w:rPr>
          <w:rFonts w:ascii="仿宋" w:eastAsia="仿宋" w:hAnsi="仿宋"/>
          <w:b/>
          <w:kern w:val="0"/>
          <w:sz w:val="32"/>
          <w:szCs w:val="32"/>
        </w:rPr>
      </w:pPr>
      <w:r w:rsidRPr="00D90F33">
        <w:rPr>
          <w:rFonts w:ascii="仿宋" w:eastAsia="仿宋" w:hAnsi="仿宋"/>
          <w:b/>
          <w:kern w:val="0"/>
          <w:sz w:val="32"/>
          <w:szCs w:val="32"/>
        </w:rPr>
        <w:t>工程建设的基本情况</w:t>
      </w:r>
    </w:p>
    <w:p w14:paraId="0404029B"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（一）建设地点、规模、主要建设内容</w:t>
      </w:r>
    </w:p>
    <w:p w14:paraId="28E49CFF" w14:textId="7F0202F9" w:rsidR="00A92788" w:rsidRPr="00D90F33" w:rsidRDefault="00C83FB9">
      <w:pPr>
        <w:spacing w:line="680" w:lineRule="exact"/>
        <w:ind w:firstLineChars="250" w:firstLine="800"/>
        <w:rPr>
          <w:rFonts w:ascii="仿宋" w:eastAsia="仿宋" w:hAnsi="仿宋"/>
          <w:kern w:val="0"/>
          <w:sz w:val="32"/>
          <w:szCs w:val="32"/>
        </w:rPr>
      </w:pPr>
      <w:r w:rsidRPr="00D90F33">
        <w:rPr>
          <w:rFonts w:ascii="仿宋" w:eastAsia="仿宋" w:hAnsi="仿宋" w:hint="eastAsia"/>
          <w:kern w:val="0"/>
          <w:sz w:val="32"/>
          <w:szCs w:val="32"/>
        </w:rPr>
        <w:t>信宜市三达混凝土有限公司</w:t>
      </w:r>
      <w:r w:rsidR="003A0DBC" w:rsidRPr="00D90F33">
        <w:rPr>
          <w:rFonts w:ascii="仿宋" w:eastAsia="仿宋" w:hAnsi="仿宋" w:hint="eastAsia"/>
          <w:kern w:val="0"/>
          <w:sz w:val="32"/>
          <w:szCs w:val="32"/>
        </w:rPr>
        <w:t>位于</w:t>
      </w:r>
      <w:r w:rsidRPr="00D90F33">
        <w:rPr>
          <w:rFonts w:ascii="仿宋" w:eastAsia="仿宋" w:hAnsi="仿宋" w:hint="eastAsia"/>
          <w:kern w:val="0"/>
          <w:sz w:val="32"/>
          <w:szCs w:val="32"/>
          <w:lang w:val="x-none"/>
        </w:rPr>
        <w:t>信宜市钱排镇钱新村</w:t>
      </w:r>
      <w:r w:rsidR="00421367" w:rsidRPr="00D90F33">
        <w:rPr>
          <w:rFonts w:ascii="仿宋" w:eastAsia="仿宋" w:hAnsi="仿宋" w:hint="eastAsia"/>
          <w:kern w:val="0"/>
          <w:sz w:val="32"/>
          <w:szCs w:val="32"/>
        </w:rPr>
        <w:t>（项目</w:t>
      </w:r>
      <w:r w:rsidR="00421367" w:rsidRPr="00D90F33">
        <w:rPr>
          <w:rFonts w:ascii="仿宋" w:eastAsia="仿宋" w:hAnsi="仿宋"/>
          <w:kern w:val="0"/>
          <w:sz w:val="32"/>
          <w:szCs w:val="32"/>
        </w:rPr>
        <w:t>中心</w:t>
      </w:r>
      <w:r w:rsidR="00421367" w:rsidRPr="00D90F33">
        <w:rPr>
          <w:rFonts w:ascii="仿宋" w:eastAsia="仿宋" w:hAnsi="仿宋" w:hint="eastAsia"/>
          <w:kern w:val="0"/>
          <w:sz w:val="32"/>
          <w:szCs w:val="32"/>
        </w:rPr>
        <w:t>地理坐标为：</w:t>
      </w:r>
      <w:r w:rsidRPr="00D90F33">
        <w:rPr>
          <w:rFonts w:ascii="仿宋" w:eastAsia="仿宋" w:hAnsi="仿宋"/>
          <w:kern w:val="0"/>
          <w:sz w:val="32"/>
          <w:szCs w:val="32"/>
          <w:lang w:val="x-none"/>
        </w:rPr>
        <w:t>111°14′22.524″E，22°23′47.976″N</w:t>
      </w:r>
      <w:r w:rsidR="00421367" w:rsidRPr="00D90F33">
        <w:rPr>
          <w:rFonts w:ascii="仿宋" w:eastAsia="仿宋" w:hAnsi="仿宋" w:hint="eastAsia"/>
          <w:kern w:val="0"/>
          <w:sz w:val="32"/>
          <w:szCs w:val="32"/>
        </w:rPr>
        <w:t>）</w:t>
      </w:r>
      <w:r w:rsidR="003A0DBC" w:rsidRPr="00D90F33">
        <w:rPr>
          <w:rFonts w:ascii="仿宋" w:eastAsia="仿宋" w:hAnsi="仿宋"/>
          <w:kern w:val="0"/>
          <w:sz w:val="32"/>
          <w:szCs w:val="32"/>
        </w:rPr>
        <w:t>。</w:t>
      </w:r>
      <w:r w:rsidR="00421367" w:rsidRPr="00D90F33">
        <w:rPr>
          <w:rFonts w:ascii="仿宋" w:eastAsia="仿宋" w:hAnsi="仿宋" w:hint="eastAsia"/>
          <w:kern w:val="0"/>
          <w:sz w:val="32"/>
          <w:szCs w:val="32"/>
        </w:rPr>
        <w:t>项目占地面积为</w:t>
      </w:r>
      <w:r w:rsidRPr="00D90F33">
        <w:rPr>
          <w:rFonts w:ascii="仿宋" w:eastAsia="仿宋" w:hAnsi="仿宋" w:hint="eastAsia"/>
          <w:kern w:val="0"/>
          <w:sz w:val="32"/>
          <w:szCs w:val="32"/>
          <w:lang w:val="x-none"/>
        </w:rPr>
        <w:t>9689.64</w:t>
      </w:r>
      <w:r w:rsidR="00421367" w:rsidRPr="00D90F33">
        <w:rPr>
          <w:rFonts w:ascii="仿宋" w:eastAsia="仿宋" w:hAnsi="仿宋"/>
          <w:kern w:val="0"/>
          <w:sz w:val="32"/>
          <w:szCs w:val="32"/>
        </w:rPr>
        <w:t>m</w:t>
      </w:r>
      <w:r w:rsidR="00421367" w:rsidRPr="00D90F33">
        <w:rPr>
          <w:rFonts w:ascii="仿宋" w:eastAsia="仿宋" w:hAnsi="仿宋"/>
          <w:kern w:val="0"/>
          <w:sz w:val="32"/>
          <w:szCs w:val="32"/>
          <w:vertAlign w:val="superscript"/>
        </w:rPr>
        <w:t>2</w:t>
      </w:r>
      <w:r w:rsidR="00421367" w:rsidRPr="00D90F33">
        <w:rPr>
          <w:rFonts w:ascii="仿宋" w:eastAsia="仿宋" w:hAnsi="仿宋" w:hint="eastAsia"/>
          <w:kern w:val="0"/>
          <w:sz w:val="32"/>
          <w:szCs w:val="32"/>
        </w:rPr>
        <w:t>，</w:t>
      </w:r>
      <w:r w:rsidR="00421367" w:rsidRPr="00D90F33">
        <w:rPr>
          <w:rFonts w:ascii="仿宋" w:eastAsia="仿宋" w:hAnsi="仿宋"/>
          <w:kern w:val="0"/>
          <w:sz w:val="32"/>
          <w:szCs w:val="32"/>
        </w:rPr>
        <w:t>主要建设</w:t>
      </w:r>
      <w:r w:rsidRPr="00D90F33">
        <w:rPr>
          <w:rFonts w:ascii="仿宋" w:eastAsia="仿宋" w:hAnsi="仿宋" w:hint="eastAsia"/>
          <w:kern w:val="0"/>
          <w:sz w:val="32"/>
          <w:szCs w:val="32"/>
        </w:rPr>
        <w:t>1</w:t>
      </w:r>
      <w:r w:rsidRPr="00D90F33">
        <w:rPr>
          <w:rFonts w:ascii="仿宋" w:eastAsia="仿宋" w:hAnsi="仿宋"/>
          <w:kern w:val="0"/>
          <w:sz w:val="32"/>
          <w:szCs w:val="32"/>
        </w:rPr>
        <w:t>条</w:t>
      </w:r>
      <w:r w:rsidRPr="00D90F33">
        <w:rPr>
          <w:rFonts w:ascii="仿宋" w:eastAsia="仿宋" w:hAnsi="仿宋" w:hint="eastAsia"/>
          <w:kern w:val="0"/>
          <w:sz w:val="32"/>
          <w:szCs w:val="32"/>
        </w:rPr>
        <w:t>预拌商品混凝土生产线及相关配套设施</w:t>
      </w:r>
      <w:r w:rsidR="00421367" w:rsidRPr="00D90F33">
        <w:rPr>
          <w:rFonts w:ascii="仿宋" w:eastAsia="仿宋" w:hAnsi="仿宋" w:hint="eastAsia"/>
          <w:kern w:val="0"/>
          <w:sz w:val="32"/>
          <w:szCs w:val="32"/>
        </w:rPr>
        <w:t>。项目建设规</w:t>
      </w:r>
      <w:r w:rsidR="00421367" w:rsidRPr="00D90F33">
        <w:rPr>
          <w:rFonts w:ascii="仿宋" w:eastAsia="仿宋" w:hAnsi="仿宋" w:hint="eastAsia"/>
          <w:kern w:val="0"/>
          <w:sz w:val="32"/>
          <w:szCs w:val="32"/>
        </w:rPr>
        <w:lastRenderedPageBreak/>
        <w:t>模为</w:t>
      </w:r>
      <w:r w:rsidRPr="00D90F33">
        <w:rPr>
          <w:rFonts w:ascii="仿宋" w:eastAsia="仿宋" w:hAnsi="仿宋"/>
          <w:kern w:val="0"/>
          <w:sz w:val="32"/>
          <w:szCs w:val="32"/>
        </w:rPr>
        <w:t>年产</w:t>
      </w:r>
      <w:r w:rsidRPr="00D90F33">
        <w:rPr>
          <w:rFonts w:ascii="仿宋" w:eastAsia="仿宋" w:hAnsi="仿宋" w:hint="eastAsia"/>
          <w:kern w:val="0"/>
          <w:sz w:val="32"/>
          <w:szCs w:val="32"/>
        </w:rPr>
        <w:t>商品混凝土</w:t>
      </w:r>
      <w:r w:rsidRPr="00D90F33">
        <w:rPr>
          <w:rFonts w:ascii="仿宋" w:eastAsia="仿宋" w:hAnsi="仿宋"/>
          <w:kern w:val="0"/>
          <w:sz w:val="32"/>
          <w:szCs w:val="32"/>
        </w:rPr>
        <w:t>30</w:t>
      </w:r>
      <w:r w:rsidRPr="00D90F33">
        <w:rPr>
          <w:rFonts w:ascii="仿宋" w:eastAsia="仿宋" w:hAnsi="仿宋" w:hint="eastAsia"/>
          <w:kern w:val="0"/>
          <w:sz w:val="32"/>
          <w:szCs w:val="32"/>
        </w:rPr>
        <w:t>万立方米</w:t>
      </w:r>
      <w:r w:rsidR="006F174C" w:rsidRPr="00D90F33">
        <w:rPr>
          <w:rFonts w:ascii="仿宋" w:eastAsia="仿宋" w:hAnsi="仿宋" w:hint="eastAsia"/>
          <w:kern w:val="0"/>
          <w:sz w:val="32"/>
          <w:szCs w:val="32"/>
        </w:rPr>
        <w:t>。</w:t>
      </w:r>
    </w:p>
    <w:p w14:paraId="6567AE50"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（二）建设过程及环保审批情况</w:t>
      </w:r>
    </w:p>
    <w:p w14:paraId="55971E6F" w14:textId="73E0841D"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202</w:t>
      </w:r>
      <w:r w:rsidR="00C83FB9" w:rsidRPr="00D90F33">
        <w:rPr>
          <w:rFonts w:ascii="仿宋" w:eastAsia="仿宋" w:hAnsi="仿宋"/>
          <w:kern w:val="0"/>
          <w:sz w:val="32"/>
          <w:szCs w:val="32"/>
        </w:rPr>
        <w:t>3</w:t>
      </w:r>
      <w:r w:rsidRPr="00D90F33">
        <w:rPr>
          <w:rFonts w:ascii="仿宋" w:eastAsia="仿宋" w:hAnsi="仿宋"/>
          <w:kern w:val="0"/>
          <w:sz w:val="32"/>
          <w:szCs w:val="32"/>
        </w:rPr>
        <w:t>年</w:t>
      </w:r>
      <w:r w:rsidR="00C83FB9" w:rsidRPr="00D90F33">
        <w:rPr>
          <w:rFonts w:ascii="仿宋" w:eastAsia="仿宋" w:hAnsi="仿宋"/>
          <w:kern w:val="0"/>
          <w:sz w:val="32"/>
          <w:szCs w:val="32"/>
        </w:rPr>
        <w:t>9</w:t>
      </w:r>
      <w:r w:rsidRPr="00D90F33">
        <w:rPr>
          <w:rFonts w:ascii="仿宋" w:eastAsia="仿宋" w:hAnsi="仿宋"/>
          <w:kern w:val="0"/>
          <w:sz w:val="32"/>
          <w:szCs w:val="32"/>
        </w:rPr>
        <w:t>月，</w:t>
      </w:r>
      <w:r w:rsidR="00C83FB9" w:rsidRPr="00D90F33">
        <w:rPr>
          <w:rFonts w:ascii="仿宋" w:eastAsia="仿宋" w:hAnsi="仿宋" w:hint="eastAsia"/>
          <w:kern w:val="0"/>
          <w:sz w:val="32"/>
          <w:szCs w:val="32"/>
        </w:rPr>
        <w:t>信宜市三达混凝土有限公司</w:t>
      </w:r>
      <w:r w:rsidRPr="00D90F33">
        <w:rPr>
          <w:rFonts w:ascii="仿宋" w:eastAsia="仿宋" w:hAnsi="仿宋"/>
          <w:kern w:val="0"/>
          <w:sz w:val="32"/>
          <w:szCs w:val="32"/>
        </w:rPr>
        <w:t>委托</w:t>
      </w:r>
      <w:r w:rsidR="00421367" w:rsidRPr="00D90F33">
        <w:rPr>
          <w:rFonts w:ascii="仿宋" w:eastAsia="仿宋" w:hAnsi="仿宋" w:hint="eastAsia"/>
          <w:kern w:val="0"/>
          <w:sz w:val="32"/>
          <w:szCs w:val="32"/>
        </w:rPr>
        <w:t>广东环科技术咨询有限公司</w:t>
      </w:r>
      <w:r w:rsidR="00462D50" w:rsidRPr="00D90F33">
        <w:rPr>
          <w:rFonts w:ascii="仿宋" w:eastAsia="仿宋" w:hAnsi="仿宋"/>
          <w:kern w:val="0"/>
          <w:sz w:val="32"/>
          <w:szCs w:val="32"/>
        </w:rPr>
        <w:t>编制完成</w:t>
      </w:r>
      <w:r w:rsidRPr="00D90F33">
        <w:rPr>
          <w:rFonts w:ascii="仿宋" w:eastAsia="仿宋" w:hAnsi="仿宋"/>
          <w:kern w:val="0"/>
          <w:sz w:val="32"/>
          <w:szCs w:val="32"/>
        </w:rPr>
        <w:t>《</w:t>
      </w:r>
      <w:r w:rsidR="00C83FB9" w:rsidRPr="00D90F33">
        <w:rPr>
          <w:rFonts w:ascii="仿宋" w:eastAsia="仿宋" w:hAnsi="仿宋" w:hint="eastAsia"/>
          <w:kern w:val="0"/>
          <w:sz w:val="32"/>
          <w:szCs w:val="32"/>
        </w:rPr>
        <w:t>三达混凝土有限公司搅拌站建设项目环境影响报告表</w:t>
      </w:r>
      <w:r w:rsidRPr="00D90F33">
        <w:rPr>
          <w:rFonts w:ascii="仿宋" w:eastAsia="仿宋" w:hAnsi="仿宋"/>
          <w:kern w:val="0"/>
          <w:sz w:val="32"/>
          <w:szCs w:val="32"/>
        </w:rPr>
        <w:t>》</w:t>
      </w:r>
      <w:r w:rsidRPr="00D90F33">
        <w:rPr>
          <w:rFonts w:ascii="仿宋" w:eastAsia="仿宋" w:hAnsi="仿宋" w:hint="eastAsia"/>
          <w:kern w:val="0"/>
          <w:sz w:val="32"/>
          <w:szCs w:val="32"/>
        </w:rPr>
        <w:t>并</w:t>
      </w:r>
      <w:r w:rsidRPr="00D90F33">
        <w:rPr>
          <w:rFonts w:ascii="仿宋" w:eastAsia="仿宋" w:hAnsi="仿宋"/>
          <w:kern w:val="0"/>
          <w:sz w:val="32"/>
          <w:szCs w:val="32"/>
        </w:rPr>
        <w:t>送审，</w:t>
      </w:r>
      <w:r w:rsidR="00421367" w:rsidRPr="00D90F33">
        <w:rPr>
          <w:rFonts w:ascii="仿宋" w:eastAsia="仿宋" w:hAnsi="仿宋"/>
          <w:kern w:val="0"/>
          <w:sz w:val="32"/>
          <w:szCs w:val="32"/>
        </w:rPr>
        <w:t>202</w:t>
      </w:r>
      <w:r w:rsidR="00C83FB9" w:rsidRPr="00D90F33">
        <w:rPr>
          <w:rFonts w:ascii="仿宋" w:eastAsia="仿宋" w:hAnsi="仿宋"/>
          <w:kern w:val="0"/>
          <w:sz w:val="32"/>
          <w:szCs w:val="32"/>
        </w:rPr>
        <w:t>3</w:t>
      </w:r>
      <w:r w:rsidR="00421367" w:rsidRPr="00D90F33">
        <w:rPr>
          <w:rFonts w:ascii="仿宋" w:eastAsia="仿宋" w:hAnsi="仿宋"/>
          <w:kern w:val="0"/>
          <w:sz w:val="32"/>
          <w:szCs w:val="32"/>
        </w:rPr>
        <w:t>年</w:t>
      </w:r>
      <w:r w:rsidR="00C83FB9" w:rsidRPr="00D90F33">
        <w:rPr>
          <w:rFonts w:ascii="仿宋" w:eastAsia="仿宋" w:hAnsi="仿宋"/>
          <w:kern w:val="0"/>
          <w:sz w:val="32"/>
          <w:szCs w:val="32"/>
        </w:rPr>
        <w:t>9</w:t>
      </w:r>
      <w:r w:rsidR="00421367" w:rsidRPr="00D90F33">
        <w:rPr>
          <w:rFonts w:ascii="仿宋" w:eastAsia="仿宋" w:hAnsi="仿宋"/>
          <w:kern w:val="0"/>
          <w:sz w:val="32"/>
          <w:szCs w:val="32"/>
        </w:rPr>
        <w:t>月</w:t>
      </w:r>
      <w:r w:rsidR="00C83FB9" w:rsidRPr="00D90F33">
        <w:rPr>
          <w:rFonts w:ascii="仿宋" w:eastAsia="仿宋" w:hAnsi="仿宋"/>
          <w:kern w:val="0"/>
          <w:sz w:val="32"/>
          <w:szCs w:val="32"/>
        </w:rPr>
        <w:t>25</w:t>
      </w:r>
      <w:r w:rsidR="00421367" w:rsidRPr="00D90F33">
        <w:rPr>
          <w:rFonts w:ascii="仿宋" w:eastAsia="仿宋" w:hAnsi="仿宋"/>
          <w:kern w:val="0"/>
          <w:sz w:val="32"/>
          <w:szCs w:val="32"/>
        </w:rPr>
        <w:t>日</w:t>
      </w:r>
      <w:r w:rsidRPr="00D90F33">
        <w:rPr>
          <w:rFonts w:ascii="仿宋" w:eastAsia="仿宋" w:hAnsi="仿宋"/>
          <w:kern w:val="0"/>
          <w:sz w:val="32"/>
          <w:szCs w:val="32"/>
        </w:rPr>
        <w:t>取得</w:t>
      </w:r>
      <w:r w:rsidR="00C83FB9" w:rsidRPr="00D90F33">
        <w:rPr>
          <w:rFonts w:ascii="仿宋" w:eastAsia="仿宋" w:hAnsi="仿宋" w:hint="eastAsia"/>
          <w:kern w:val="0"/>
          <w:sz w:val="32"/>
          <w:szCs w:val="32"/>
          <w:lang w:val="x-none"/>
        </w:rPr>
        <w:t>《茂名市生态环境局关于三达混凝土有限公司搅拌站建设项目环境影响报告表的批复》（茂环（信宜）审[</w:t>
      </w:r>
      <w:r w:rsidR="00C83FB9" w:rsidRPr="00D90F33">
        <w:rPr>
          <w:rFonts w:ascii="仿宋" w:eastAsia="仿宋" w:hAnsi="仿宋"/>
          <w:kern w:val="0"/>
          <w:sz w:val="32"/>
          <w:szCs w:val="32"/>
          <w:lang w:val="x-none"/>
        </w:rPr>
        <w:t>2023]7</w:t>
      </w:r>
      <w:r w:rsidR="00C83FB9" w:rsidRPr="00D90F33">
        <w:rPr>
          <w:rFonts w:ascii="仿宋" w:eastAsia="仿宋" w:hAnsi="仿宋" w:hint="eastAsia"/>
          <w:kern w:val="0"/>
          <w:sz w:val="32"/>
          <w:szCs w:val="32"/>
          <w:lang w:val="x-none"/>
        </w:rPr>
        <w:t>号）</w:t>
      </w:r>
      <w:r w:rsidRPr="00D90F33">
        <w:rPr>
          <w:rFonts w:ascii="仿宋" w:eastAsia="仿宋" w:hAnsi="仿宋"/>
          <w:kern w:val="0"/>
          <w:sz w:val="32"/>
          <w:szCs w:val="32"/>
        </w:rPr>
        <w:t>。</w:t>
      </w:r>
      <w:bookmarkStart w:id="1" w:name="_Hlk196120960"/>
      <w:r w:rsidR="006C7B5A" w:rsidRPr="00D90F33">
        <w:rPr>
          <w:rFonts w:ascii="仿宋" w:eastAsia="仿宋" w:hAnsi="仿宋"/>
          <w:kern w:val="0"/>
          <w:sz w:val="32"/>
          <w:szCs w:val="32"/>
        </w:rPr>
        <w:t>项目</w:t>
      </w:r>
      <w:r w:rsidR="006C7B5A" w:rsidRPr="00D90F33">
        <w:rPr>
          <w:rFonts w:ascii="仿宋" w:eastAsia="仿宋" w:hAnsi="仿宋" w:hint="eastAsia"/>
          <w:kern w:val="0"/>
          <w:sz w:val="32"/>
          <w:szCs w:val="32"/>
        </w:rPr>
        <w:t>于</w:t>
      </w:r>
      <w:r w:rsidR="006C7B5A" w:rsidRPr="00D90F33">
        <w:rPr>
          <w:rFonts w:ascii="仿宋" w:eastAsia="仿宋" w:hAnsi="仿宋"/>
          <w:kern w:val="0"/>
          <w:sz w:val="32"/>
          <w:szCs w:val="32"/>
        </w:rPr>
        <w:t>202</w:t>
      </w:r>
      <w:r w:rsidR="006C7B5A" w:rsidRPr="00D90F33">
        <w:rPr>
          <w:rFonts w:ascii="仿宋" w:eastAsia="仿宋" w:hAnsi="仿宋" w:hint="eastAsia"/>
          <w:kern w:val="0"/>
          <w:sz w:val="32"/>
          <w:szCs w:val="32"/>
        </w:rPr>
        <w:t>4</w:t>
      </w:r>
      <w:r w:rsidR="006C7B5A" w:rsidRPr="00D90F33">
        <w:rPr>
          <w:rFonts w:ascii="仿宋" w:eastAsia="仿宋" w:hAnsi="仿宋"/>
          <w:kern w:val="0"/>
          <w:sz w:val="32"/>
          <w:szCs w:val="32"/>
        </w:rPr>
        <w:t>年</w:t>
      </w:r>
      <w:r w:rsidR="004A6562" w:rsidRPr="00D90F33">
        <w:rPr>
          <w:rFonts w:ascii="仿宋" w:eastAsia="仿宋" w:hAnsi="仿宋"/>
          <w:kern w:val="0"/>
          <w:sz w:val="32"/>
          <w:szCs w:val="32"/>
        </w:rPr>
        <w:t>4</w:t>
      </w:r>
      <w:r w:rsidR="006C7B5A" w:rsidRPr="00D90F33">
        <w:rPr>
          <w:rFonts w:ascii="仿宋" w:eastAsia="仿宋" w:hAnsi="仿宋"/>
          <w:kern w:val="0"/>
          <w:sz w:val="32"/>
          <w:szCs w:val="32"/>
        </w:rPr>
        <w:t>月</w:t>
      </w:r>
      <w:r w:rsidR="006C7B5A" w:rsidRPr="00D90F33">
        <w:rPr>
          <w:rFonts w:ascii="仿宋" w:eastAsia="仿宋" w:hAnsi="仿宋" w:hint="eastAsia"/>
          <w:kern w:val="0"/>
          <w:sz w:val="32"/>
          <w:szCs w:val="32"/>
        </w:rPr>
        <w:t>开工建设</w:t>
      </w:r>
      <w:r w:rsidR="006C7B5A" w:rsidRPr="00D90F33">
        <w:rPr>
          <w:rFonts w:ascii="仿宋" w:eastAsia="仿宋" w:hAnsi="仿宋"/>
          <w:kern w:val="0"/>
          <w:sz w:val="32"/>
          <w:szCs w:val="32"/>
        </w:rPr>
        <w:t>，202</w:t>
      </w:r>
      <w:r w:rsidR="004A6562" w:rsidRPr="00D90F33">
        <w:rPr>
          <w:rFonts w:ascii="仿宋" w:eastAsia="仿宋" w:hAnsi="仿宋"/>
          <w:kern w:val="0"/>
          <w:sz w:val="32"/>
          <w:szCs w:val="32"/>
        </w:rPr>
        <w:t>5</w:t>
      </w:r>
      <w:r w:rsidR="006C7B5A" w:rsidRPr="00D90F33">
        <w:rPr>
          <w:rFonts w:ascii="仿宋" w:eastAsia="仿宋" w:hAnsi="仿宋"/>
          <w:kern w:val="0"/>
          <w:sz w:val="32"/>
          <w:szCs w:val="32"/>
        </w:rPr>
        <w:t>年</w:t>
      </w:r>
      <w:r w:rsidR="006C7B5A" w:rsidRPr="00D90F33">
        <w:rPr>
          <w:rFonts w:ascii="仿宋" w:eastAsia="仿宋" w:hAnsi="仿宋" w:hint="eastAsia"/>
          <w:kern w:val="0"/>
          <w:sz w:val="32"/>
          <w:szCs w:val="32"/>
        </w:rPr>
        <w:t>1</w:t>
      </w:r>
      <w:r w:rsidR="006C7B5A" w:rsidRPr="00D90F33">
        <w:rPr>
          <w:rFonts w:ascii="仿宋" w:eastAsia="仿宋" w:hAnsi="仿宋"/>
          <w:kern w:val="0"/>
          <w:sz w:val="32"/>
          <w:szCs w:val="32"/>
        </w:rPr>
        <w:t>月</w:t>
      </w:r>
      <w:r w:rsidR="006C7B5A" w:rsidRPr="00D90F33">
        <w:rPr>
          <w:rFonts w:ascii="仿宋" w:eastAsia="仿宋" w:hAnsi="仿宋" w:hint="eastAsia"/>
          <w:kern w:val="0"/>
          <w:sz w:val="32"/>
          <w:szCs w:val="32"/>
        </w:rPr>
        <w:t>竣工并开始调试运行。</w:t>
      </w:r>
      <w:bookmarkEnd w:id="1"/>
    </w:p>
    <w:p w14:paraId="21776D54" w14:textId="6FB9F937"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202</w:t>
      </w:r>
      <w:r w:rsidR="004A6562" w:rsidRPr="00D90F33">
        <w:rPr>
          <w:rFonts w:ascii="仿宋" w:eastAsia="仿宋" w:hAnsi="仿宋"/>
          <w:kern w:val="0"/>
          <w:sz w:val="32"/>
          <w:szCs w:val="32"/>
        </w:rPr>
        <w:t>5</w:t>
      </w:r>
      <w:r w:rsidRPr="00D90F33">
        <w:rPr>
          <w:rFonts w:ascii="仿宋" w:eastAsia="仿宋" w:hAnsi="仿宋"/>
          <w:kern w:val="0"/>
          <w:sz w:val="32"/>
          <w:szCs w:val="32"/>
        </w:rPr>
        <w:t>年</w:t>
      </w:r>
      <w:r w:rsidR="004A6562" w:rsidRPr="00D90F33">
        <w:rPr>
          <w:rFonts w:ascii="仿宋" w:eastAsia="仿宋" w:hAnsi="仿宋"/>
          <w:kern w:val="0"/>
          <w:sz w:val="32"/>
          <w:szCs w:val="32"/>
        </w:rPr>
        <w:t>3</w:t>
      </w:r>
      <w:r w:rsidRPr="00D90F33">
        <w:rPr>
          <w:rFonts w:ascii="仿宋" w:eastAsia="仿宋" w:hAnsi="仿宋"/>
          <w:kern w:val="0"/>
          <w:sz w:val="32"/>
          <w:szCs w:val="32"/>
        </w:rPr>
        <w:t>月，</w:t>
      </w:r>
      <w:r w:rsidR="004A6562" w:rsidRPr="00D90F33">
        <w:rPr>
          <w:rFonts w:ascii="仿宋" w:eastAsia="仿宋" w:hAnsi="仿宋" w:hint="eastAsia"/>
          <w:kern w:val="0"/>
          <w:sz w:val="32"/>
          <w:szCs w:val="32"/>
        </w:rPr>
        <w:t>信宜市三达混凝土有限公司</w:t>
      </w:r>
      <w:r w:rsidRPr="00D90F33">
        <w:rPr>
          <w:rFonts w:ascii="仿宋" w:eastAsia="仿宋" w:hAnsi="仿宋"/>
          <w:kern w:val="0"/>
          <w:sz w:val="32"/>
          <w:szCs w:val="32"/>
        </w:rPr>
        <w:t>委托</w:t>
      </w:r>
      <w:r w:rsidR="00BC5E81" w:rsidRPr="00D90F33">
        <w:rPr>
          <w:rFonts w:ascii="仿宋" w:eastAsia="仿宋" w:hAnsi="仿宋" w:hint="eastAsia"/>
          <w:kern w:val="0"/>
          <w:sz w:val="32"/>
          <w:szCs w:val="32"/>
        </w:rPr>
        <w:t>广东众惠环境检测有限公司</w:t>
      </w:r>
      <w:r w:rsidRPr="00D90F33">
        <w:rPr>
          <w:rFonts w:ascii="仿宋" w:eastAsia="仿宋" w:hAnsi="仿宋"/>
          <w:kern w:val="0"/>
          <w:sz w:val="32"/>
          <w:szCs w:val="32"/>
        </w:rPr>
        <w:t>开展验收监测工作，根据监测结果，</w:t>
      </w:r>
      <w:r w:rsidR="00BC5E81" w:rsidRPr="00D90F33">
        <w:rPr>
          <w:rFonts w:ascii="仿宋" w:eastAsia="仿宋" w:hAnsi="仿宋" w:hint="eastAsia"/>
          <w:kern w:val="0"/>
          <w:sz w:val="32"/>
          <w:szCs w:val="32"/>
        </w:rPr>
        <w:t>由</w:t>
      </w:r>
      <w:r w:rsidR="004A6562" w:rsidRPr="00D90F33">
        <w:rPr>
          <w:rFonts w:ascii="仿宋" w:eastAsia="仿宋" w:hAnsi="仿宋" w:hint="eastAsia"/>
          <w:kern w:val="0"/>
          <w:sz w:val="32"/>
          <w:szCs w:val="32"/>
        </w:rPr>
        <w:t>信宜市三达混凝土有限公司</w:t>
      </w:r>
      <w:r w:rsidRPr="00D90F33">
        <w:rPr>
          <w:rFonts w:ascii="仿宋" w:eastAsia="仿宋" w:hAnsi="仿宋"/>
          <w:kern w:val="0"/>
          <w:sz w:val="32"/>
          <w:szCs w:val="32"/>
        </w:rPr>
        <w:t>编制本验收监测报告。</w:t>
      </w:r>
    </w:p>
    <w:p w14:paraId="7DAA03A8"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（三）投资情况</w:t>
      </w:r>
    </w:p>
    <w:p w14:paraId="7E5B438E" w14:textId="6E90493D"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项目工程实际总投资</w:t>
      </w:r>
      <w:r w:rsidR="004A6562" w:rsidRPr="00D90F33">
        <w:rPr>
          <w:rFonts w:ascii="仿宋" w:eastAsia="仿宋" w:hAnsi="仿宋"/>
          <w:kern w:val="0"/>
          <w:sz w:val="32"/>
          <w:szCs w:val="32"/>
        </w:rPr>
        <w:t>3000</w:t>
      </w:r>
      <w:r w:rsidRPr="00D90F33">
        <w:rPr>
          <w:rFonts w:ascii="仿宋" w:eastAsia="仿宋" w:hAnsi="仿宋"/>
          <w:kern w:val="0"/>
          <w:sz w:val="32"/>
          <w:szCs w:val="32"/>
        </w:rPr>
        <w:t>万元，</w:t>
      </w:r>
      <w:r w:rsidR="00462D50" w:rsidRPr="00D90F33">
        <w:rPr>
          <w:rFonts w:ascii="仿宋" w:eastAsia="仿宋" w:hAnsi="仿宋" w:hint="eastAsia"/>
          <w:kern w:val="0"/>
          <w:sz w:val="32"/>
          <w:szCs w:val="32"/>
        </w:rPr>
        <w:t>其中</w:t>
      </w:r>
      <w:r w:rsidRPr="00D90F33">
        <w:rPr>
          <w:rFonts w:ascii="仿宋" w:eastAsia="仿宋" w:hAnsi="仿宋"/>
          <w:kern w:val="0"/>
          <w:sz w:val="32"/>
          <w:szCs w:val="32"/>
        </w:rPr>
        <w:t>环保投资</w:t>
      </w:r>
      <w:r w:rsidR="004A6562" w:rsidRPr="00D90F33">
        <w:rPr>
          <w:rFonts w:ascii="仿宋" w:eastAsia="仿宋" w:hAnsi="仿宋"/>
          <w:kern w:val="0"/>
          <w:sz w:val="32"/>
          <w:szCs w:val="32"/>
        </w:rPr>
        <w:t>100</w:t>
      </w:r>
      <w:r w:rsidRPr="00D90F33">
        <w:rPr>
          <w:rFonts w:ascii="仿宋" w:eastAsia="仿宋" w:hAnsi="仿宋"/>
          <w:kern w:val="0"/>
          <w:sz w:val="32"/>
          <w:szCs w:val="32"/>
        </w:rPr>
        <w:t>万元，</w:t>
      </w:r>
      <w:r w:rsidR="00462D50" w:rsidRPr="00D90F33">
        <w:rPr>
          <w:rFonts w:ascii="仿宋" w:eastAsia="仿宋" w:hAnsi="仿宋"/>
          <w:kern w:val="0"/>
          <w:sz w:val="32"/>
          <w:szCs w:val="32"/>
        </w:rPr>
        <w:t>环保投资</w:t>
      </w:r>
      <w:r w:rsidRPr="00D90F33">
        <w:rPr>
          <w:rFonts w:ascii="仿宋" w:eastAsia="仿宋" w:hAnsi="仿宋"/>
          <w:kern w:val="0"/>
          <w:sz w:val="32"/>
          <w:szCs w:val="32"/>
        </w:rPr>
        <w:t>占总投资的</w:t>
      </w:r>
      <w:r w:rsidR="004A6562" w:rsidRPr="00D90F33">
        <w:rPr>
          <w:rFonts w:ascii="仿宋" w:eastAsia="仿宋" w:hAnsi="仿宋"/>
          <w:kern w:val="0"/>
          <w:sz w:val="32"/>
          <w:szCs w:val="32"/>
        </w:rPr>
        <w:t>3.33</w:t>
      </w:r>
      <w:r w:rsidRPr="00D90F33">
        <w:rPr>
          <w:rFonts w:ascii="仿宋" w:eastAsia="仿宋" w:hAnsi="仿宋"/>
          <w:kern w:val="0"/>
          <w:sz w:val="32"/>
          <w:szCs w:val="32"/>
        </w:rPr>
        <w:t>%。</w:t>
      </w:r>
    </w:p>
    <w:p w14:paraId="0E3BA4C9"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（四）验收范围</w:t>
      </w:r>
    </w:p>
    <w:p w14:paraId="212D72C9" w14:textId="77777777"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本次验收范围为废气、废水、噪声、固废治理设施。</w:t>
      </w:r>
    </w:p>
    <w:p w14:paraId="67995299" w14:textId="06C56097" w:rsidR="00A92788" w:rsidRPr="00D90F33" w:rsidRDefault="003A0DBC">
      <w:pPr>
        <w:pStyle w:val="12"/>
        <w:numPr>
          <w:ilvl w:val="0"/>
          <w:numId w:val="1"/>
        </w:numPr>
        <w:spacing w:line="680" w:lineRule="exact"/>
        <w:ind w:firstLineChars="0"/>
        <w:rPr>
          <w:rFonts w:ascii="仿宋" w:eastAsia="仿宋" w:hAnsi="仿宋"/>
          <w:b/>
          <w:kern w:val="0"/>
          <w:sz w:val="32"/>
          <w:szCs w:val="32"/>
        </w:rPr>
      </w:pPr>
      <w:r w:rsidRPr="00D90F33">
        <w:rPr>
          <w:rFonts w:ascii="仿宋" w:eastAsia="仿宋" w:hAnsi="仿宋"/>
          <w:b/>
          <w:kern w:val="0"/>
          <w:sz w:val="32"/>
          <w:szCs w:val="32"/>
        </w:rPr>
        <w:t>项目</w:t>
      </w:r>
      <w:r w:rsidR="00462D50" w:rsidRPr="00D90F33">
        <w:rPr>
          <w:rFonts w:ascii="仿宋" w:eastAsia="仿宋" w:hAnsi="仿宋" w:hint="eastAsia"/>
          <w:b/>
          <w:kern w:val="0"/>
          <w:sz w:val="32"/>
          <w:szCs w:val="32"/>
        </w:rPr>
        <w:t>变动</w:t>
      </w:r>
      <w:r w:rsidRPr="00D90F33">
        <w:rPr>
          <w:rFonts w:ascii="仿宋" w:eastAsia="仿宋" w:hAnsi="仿宋"/>
          <w:b/>
          <w:kern w:val="0"/>
          <w:sz w:val="32"/>
          <w:szCs w:val="32"/>
        </w:rPr>
        <w:t>情况</w:t>
      </w:r>
    </w:p>
    <w:p w14:paraId="0F06FD30" w14:textId="77777777" w:rsidR="00462D50" w:rsidRPr="00D90F33" w:rsidRDefault="005916AF" w:rsidP="005916AF">
      <w:pPr>
        <w:spacing w:line="680" w:lineRule="exact"/>
        <w:ind w:firstLineChars="250" w:firstLine="800"/>
        <w:rPr>
          <w:rFonts w:ascii="仿宋" w:eastAsia="仿宋" w:hAnsi="仿宋"/>
          <w:kern w:val="0"/>
          <w:sz w:val="32"/>
          <w:szCs w:val="32"/>
        </w:rPr>
      </w:pPr>
      <w:r w:rsidRPr="00D90F33">
        <w:rPr>
          <w:rFonts w:ascii="仿宋" w:eastAsia="仿宋" w:hAnsi="仿宋" w:hint="eastAsia"/>
          <w:kern w:val="0"/>
          <w:sz w:val="32"/>
          <w:szCs w:val="32"/>
        </w:rPr>
        <w:t>项目建设性质、规模、地址等与项目环境影响报告表及其批复基本一致。</w:t>
      </w:r>
    </w:p>
    <w:p w14:paraId="1CA88928" w14:textId="2156163F" w:rsidR="005916AF" w:rsidRPr="00D90F33" w:rsidRDefault="005916AF" w:rsidP="005916AF">
      <w:pPr>
        <w:spacing w:line="680" w:lineRule="exact"/>
        <w:ind w:firstLineChars="250" w:firstLine="800"/>
        <w:rPr>
          <w:rFonts w:ascii="仿宋" w:eastAsia="仿宋" w:hAnsi="仿宋"/>
          <w:kern w:val="0"/>
          <w:sz w:val="32"/>
          <w:szCs w:val="32"/>
        </w:rPr>
      </w:pPr>
      <w:r w:rsidRPr="00D90F33">
        <w:rPr>
          <w:rFonts w:ascii="仿宋" w:eastAsia="仿宋" w:hAnsi="仿宋" w:hint="eastAsia"/>
          <w:kern w:val="0"/>
          <w:sz w:val="32"/>
          <w:szCs w:val="32"/>
        </w:rPr>
        <w:lastRenderedPageBreak/>
        <w:t>环评报告中废布袋、废生物填料暂存于物料库</w:t>
      </w:r>
      <w:r w:rsidR="00462D50" w:rsidRPr="00D90F33">
        <w:rPr>
          <w:rFonts w:ascii="仿宋" w:eastAsia="仿宋" w:hAnsi="仿宋" w:hint="eastAsia"/>
          <w:kern w:val="0"/>
          <w:sz w:val="32"/>
          <w:szCs w:val="32"/>
        </w:rPr>
        <w:t>，</w:t>
      </w:r>
      <w:r w:rsidRPr="00D90F33">
        <w:rPr>
          <w:rFonts w:ascii="仿宋" w:eastAsia="仿宋" w:hAnsi="仿宋" w:hint="eastAsia"/>
          <w:kern w:val="0"/>
          <w:sz w:val="32"/>
          <w:szCs w:val="32"/>
        </w:rPr>
        <w:t>实际</w:t>
      </w:r>
      <w:r w:rsidR="00462D50" w:rsidRPr="00D90F33">
        <w:rPr>
          <w:rFonts w:ascii="仿宋" w:eastAsia="仿宋" w:hAnsi="仿宋" w:hint="eastAsia"/>
          <w:kern w:val="0"/>
          <w:sz w:val="32"/>
          <w:szCs w:val="32"/>
        </w:rPr>
        <w:t>建设中不设</w:t>
      </w:r>
      <w:r w:rsidRPr="00D90F33">
        <w:rPr>
          <w:rFonts w:ascii="仿宋" w:eastAsia="仿宋" w:hAnsi="仿宋" w:hint="eastAsia"/>
          <w:kern w:val="0"/>
          <w:sz w:val="32"/>
          <w:szCs w:val="32"/>
        </w:rPr>
        <w:t>物料库，建设有一间</w:t>
      </w:r>
      <w:r w:rsidR="001D7666" w:rsidRPr="00D90F33">
        <w:rPr>
          <w:rFonts w:ascii="仿宋" w:eastAsia="仿宋" w:hAnsi="仿宋"/>
          <w:kern w:val="0"/>
          <w:sz w:val="32"/>
          <w:szCs w:val="32"/>
        </w:rPr>
        <w:t>8.4</w:t>
      </w:r>
      <w:r w:rsidRPr="00D90F33">
        <w:rPr>
          <w:rFonts w:ascii="仿宋" w:eastAsia="仿宋" w:hAnsi="仿宋" w:hint="eastAsia"/>
          <w:kern w:val="0"/>
          <w:sz w:val="32"/>
          <w:szCs w:val="32"/>
        </w:rPr>
        <w:t>m</w:t>
      </w:r>
      <w:r w:rsidRPr="00D90F33">
        <w:rPr>
          <w:rFonts w:ascii="仿宋" w:eastAsia="仿宋" w:hAnsi="仿宋" w:hint="eastAsia"/>
          <w:kern w:val="0"/>
          <w:sz w:val="32"/>
          <w:szCs w:val="32"/>
          <w:vertAlign w:val="superscript"/>
        </w:rPr>
        <w:t>2</w:t>
      </w:r>
      <w:r w:rsidRPr="00D90F33">
        <w:rPr>
          <w:rFonts w:ascii="仿宋" w:eastAsia="仿宋" w:hAnsi="仿宋" w:hint="eastAsia"/>
          <w:kern w:val="0"/>
          <w:sz w:val="32"/>
          <w:szCs w:val="32"/>
        </w:rPr>
        <w:t>的一般固废暂存间，废布袋、废生物填料暂存于一般固废暂存间内。</w:t>
      </w:r>
    </w:p>
    <w:p w14:paraId="1BE31C0E" w14:textId="600667FF" w:rsidR="00A92788" w:rsidRPr="00D90F33" w:rsidRDefault="005916AF" w:rsidP="005916AF">
      <w:pPr>
        <w:spacing w:line="680" w:lineRule="exact"/>
        <w:ind w:firstLineChars="250" w:firstLine="800"/>
        <w:rPr>
          <w:rFonts w:ascii="仿宋" w:eastAsia="仿宋" w:hAnsi="仿宋"/>
          <w:kern w:val="0"/>
          <w:sz w:val="32"/>
          <w:szCs w:val="32"/>
        </w:rPr>
      </w:pPr>
      <w:r w:rsidRPr="00D90F33">
        <w:rPr>
          <w:rFonts w:ascii="仿宋" w:eastAsia="仿宋" w:hAnsi="仿宋" w:hint="eastAsia"/>
          <w:kern w:val="0"/>
          <w:sz w:val="32"/>
          <w:szCs w:val="32"/>
        </w:rPr>
        <w:t>以上变动不属于重大变动。</w:t>
      </w:r>
    </w:p>
    <w:p w14:paraId="72B813FC" w14:textId="77777777" w:rsidR="00A92788" w:rsidRPr="00D90F33" w:rsidRDefault="003A0DBC">
      <w:pPr>
        <w:pStyle w:val="12"/>
        <w:widowControl/>
        <w:numPr>
          <w:ilvl w:val="0"/>
          <w:numId w:val="1"/>
        </w:numPr>
        <w:spacing w:line="680" w:lineRule="exact"/>
        <w:ind w:left="0" w:firstLineChars="0" w:firstLine="851"/>
        <w:jc w:val="left"/>
        <w:rPr>
          <w:rFonts w:ascii="仿宋" w:eastAsia="仿宋" w:hAnsi="仿宋"/>
          <w:b/>
          <w:kern w:val="0"/>
          <w:sz w:val="32"/>
          <w:szCs w:val="32"/>
        </w:rPr>
      </w:pPr>
      <w:r w:rsidRPr="00D90F33">
        <w:rPr>
          <w:rFonts w:ascii="仿宋" w:eastAsia="仿宋" w:hAnsi="仿宋"/>
          <w:b/>
          <w:kern w:val="0"/>
          <w:sz w:val="32"/>
          <w:szCs w:val="32"/>
        </w:rPr>
        <w:t>废气、废水、噪声、固废环境保护措施及环境风险防范措施落实情况</w:t>
      </w:r>
    </w:p>
    <w:p w14:paraId="1AE38EA7"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（一）废气排放情况及治理措施</w:t>
      </w:r>
    </w:p>
    <w:p w14:paraId="7BAED1AE" w14:textId="72634A40" w:rsidR="005916AF" w:rsidRPr="00D90F33" w:rsidRDefault="003A0DBC" w:rsidP="005916AF">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排放情况：</w:t>
      </w:r>
      <w:r w:rsidR="005916AF" w:rsidRPr="00D90F33">
        <w:rPr>
          <w:rFonts w:ascii="仿宋" w:eastAsia="仿宋" w:hAnsi="仿宋" w:hint="eastAsia"/>
          <w:kern w:val="0"/>
          <w:sz w:val="32"/>
          <w:szCs w:val="32"/>
        </w:rPr>
        <w:t>本项目生产过程中产生的废气主要为筒仓呼吸口粉尘、搅拌粉尘、原料料场扬尘、物料输送粉尘、运输车辆动力起尘、卸料粉尘、备用发电机尾气。</w:t>
      </w:r>
    </w:p>
    <w:p w14:paraId="452FD3CB" w14:textId="35DDC294" w:rsidR="005916AF" w:rsidRPr="00D90F33" w:rsidRDefault="003A0DBC" w:rsidP="005916AF">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废气治理：</w:t>
      </w:r>
      <w:r w:rsidR="00462D50" w:rsidRPr="00D90F33">
        <w:rPr>
          <w:rFonts w:ascii="仿宋" w:eastAsia="仿宋" w:hAnsi="仿宋"/>
          <w:kern w:val="0"/>
          <w:sz w:val="32"/>
          <w:szCs w:val="32"/>
        </w:rPr>
        <w:fldChar w:fldCharType="begin"/>
      </w:r>
      <w:r w:rsidR="00462D50" w:rsidRPr="00D90F33">
        <w:rPr>
          <w:rFonts w:ascii="仿宋" w:eastAsia="仿宋" w:hAnsi="仿宋"/>
          <w:kern w:val="0"/>
          <w:sz w:val="32"/>
          <w:szCs w:val="32"/>
        </w:rPr>
        <w:instrText xml:space="preserve"> </w:instrText>
      </w:r>
      <w:r w:rsidR="00462D50" w:rsidRPr="00D90F33">
        <w:rPr>
          <w:rFonts w:ascii="仿宋" w:eastAsia="仿宋" w:hAnsi="仿宋" w:hint="eastAsia"/>
          <w:kern w:val="0"/>
          <w:sz w:val="32"/>
          <w:szCs w:val="32"/>
        </w:rPr>
        <w:instrText>= 1 \* GB3</w:instrText>
      </w:r>
      <w:r w:rsidR="00462D50" w:rsidRPr="00D90F33">
        <w:rPr>
          <w:rFonts w:ascii="仿宋" w:eastAsia="仿宋" w:hAnsi="仿宋"/>
          <w:kern w:val="0"/>
          <w:sz w:val="32"/>
          <w:szCs w:val="32"/>
        </w:rPr>
        <w:instrText xml:space="preserve"> </w:instrText>
      </w:r>
      <w:r w:rsidR="00462D50" w:rsidRPr="00D90F33">
        <w:rPr>
          <w:rFonts w:ascii="仿宋" w:eastAsia="仿宋" w:hAnsi="仿宋"/>
          <w:kern w:val="0"/>
          <w:sz w:val="32"/>
          <w:szCs w:val="32"/>
        </w:rPr>
        <w:fldChar w:fldCharType="separate"/>
      </w:r>
      <w:r w:rsidR="00462D50" w:rsidRPr="00D90F33">
        <w:rPr>
          <w:rFonts w:ascii="仿宋" w:eastAsia="仿宋" w:hAnsi="仿宋" w:hint="eastAsia"/>
          <w:noProof/>
          <w:kern w:val="0"/>
          <w:sz w:val="32"/>
          <w:szCs w:val="32"/>
        </w:rPr>
        <w:t>①</w:t>
      </w:r>
      <w:r w:rsidR="00462D50" w:rsidRPr="00D90F33">
        <w:rPr>
          <w:rFonts w:ascii="仿宋" w:eastAsia="仿宋" w:hAnsi="仿宋"/>
          <w:kern w:val="0"/>
          <w:sz w:val="32"/>
          <w:szCs w:val="32"/>
        </w:rPr>
        <w:fldChar w:fldCharType="end"/>
      </w:r>
      <w:r w:rsidR="005916AF" w:rsidRPr="00D90F33">
        <w:rPr>
          <w:rFonts w:ascii="仿宋" w:eastAsia="仿宋" w:hAnsi="仿宋" w:hint="eastAsia"/>
          <w:kern w:val="0"/>
          <w:sz w:val="32"/>
          <w:szCs w:val="32"/>
        </w:rPr>
        <w:t>项目筒仓设置在密闭车间内，筒仓粉尘通过筒仓顶部自带的脉冲布袋除尘器进行过滤除尘后由各自筒仓顶部排风口（排风口离地</w:t>
      </w:r>
      <w:r w:rsidR="00462D50" w:rsidRPr="00D90F33">
        <w:rPr>
          <w:rFonts w:ascii="仿宋" w:eastAsia="仿宋" w:hAnsi="仿宋" w:hint="eastAsia"/>
          <w:kern w:val="0"/>
          <w:sz w:val="32"/>
          <w:szCs w:val="32"/>
        </w:rPr>
        <w:t>约</w:t>
      </w:r>
      <w:r w:rsidR="005916AF" w:rsidRPr="00D90F33">
        <w:rPr>
          <w:rFonts w:ascii="仿宋" w:eastAsia="仿宋" w:hAnsi="仿宋" w:hint="eastAsia"/>
          <w:kern w:val="0"/>
          <w:sz w:val="32"/>
          <w:szCs w:val="32"/>
        </w:rPr>
        <w:t>23米）排放；</w:t>
      </w:r>
      <w:r w:rsidR="00462D50" w:rsidRPr="00D90F33">
        <w:rPr>
          <w:rFonts w:ascii="仿宋" w:eastAsia="仿宋" w:hAnsi="仿宋"/>
          <w:kern w:val="0"/>
          <w:sz w:val="32"/>
          <w:szCs w:val="32"/>
        </w:rPr>
        <w:fldChar w:fldCharType="begin"/>
      </w:r>
      <w:r w:rsidR="00462D50" w:rsidRPr="00D90F33">
        <w:rPr>
          <w:rFonts w:ascii="仿宋" w:eastAsia="仿宋" w:hAnsi="仿宋"/>
          <w:kern w:val="0"/>
          <w:sz w:val="32"/>
          <w:szCs w:val="32"/>
        </w:rPr>
        <w:instrText xml:space="preserve"> </w:instrText>
      </w:r>
      <w:r w:rsidR="00462D50" w:rsidRPr="00D90F33">
        <w:rPr>
          <w:rFonts w:ascii="仿宋" w:eastAsia="仿宋" w:hAnsi="仿宋" w:hint="eastAsia"/>
          <w:kern w:val="0"/>
          <w:sz w:val="32"/>
          <w:szCs w:val="32"/>
        </w:rPr>
        <w:instrText>= 2 \* GB3</w:instrText>
      </w:r>
      <w:r w:rsidR="00462D50" w:rsidRPr="00D90F33">
        <w:rPr>
          <w:rFonts w:ascii="仿宋" w:eastAsia="仿宋" w:hAnsi="仿宋"/>
          <w:kern w:val="0"/>
          <w:sz w:val="32"/>
          <w:szCs w:val="32"/>
        </w:rPr>
        <w:instrText xml:space="preserve"> </w:instrText>
      </w:r>
      <w:r w:rsidR="00462D50" w:rsidRPr="00D90F33">
        <w:rPr>
          <w:rFonts w:ascii="仿宋" w:eastAsia="仿宋" w:hAnsi="仿宋"/>
          <w:kern w:val="0"/>
          <w:sz w:val="32"/>
          <w:szCs w:val="32"/>
        </w:rPr>
        <w:fldChar w:fldCharType="separate"/>
      </w:r>
      <w:r w:rsidR="00462D50" w:rsidRPr="00D90F33">
        <w:rPr>
          <w:rFonts w:ascii="仿宋" w:eastAsia="仿宋" w:hAnsi="仿宋" w:hint="eastAsia"/>
          <w:noProof/>
          <w:kern w:val="0"/>
          <w:sz w:val="32"/>
          <w:szCs w:val="32"/>
        </w:rPr>
        <w:t>②</w:t>
      </w:r>
      <w:r w:rsidR="00462D50" w:rsidRPr="00D90F33">
        <w:rPr>
          <w:rFonts w:ascii="仿宋" w:eastAsia="仿宋" w:hAnsi="仿宋"/>
          <w:kern w:val="0"/>
          <w:sz w:val="32"/>
          <w:szCs w:val="32"/>
        </w:rPr>
        <w:fldChar w:fldCharType="end"/>
      </w:r>
      <w:r w:rsidR="005916AF" w:rsidRPr="00D90F33">
        <w:rPr>
          <w:rFonts w:ascii="仿宋" w:eastAsia="仿宋" w:hAnsi="仿宋" w:hint="eastAsia"/>
          <w:kern w:val="0"/>
          <w:sz w:val="32"/>
          <w:szCs w:val="32"/>
        </w:rPr>
        <w:t>搅拌粉尘经脉冲布袋除尘器处理后由搅拌机顶部除尘器排放口（</w:t>
      </w:r>
      <w:r w:rsidR="00462D50" w:rsidRPr="00D90F33">
        <w:rPr>
          <w:rFonts w:ascii="仿宋" w:eastAsia="仿宋" w:hAnsi="仿宋" w:hint="eastAsia"/>
          <w:kern w:val="0"/>
          <w:sz w:val="32"/>
          <w:szCs w:val="32"/>
        </w:rPr>
        <w:t>离地约</w:t>
      </w:r>
      <w:r w:rsidR="005916AF" w:rsidRPr="00D90F33">
        <w:rPr>
          <w:rFonts w:ascii="仿宋" w:eastAsia="仿宋" w:hAnsi="仿宋" w:hint="eastAsia"/>
          <w:kern w:val="0"/>
          <w:sz w:val="32"/>
          <w:szCs w:val="32"/>
        </w:rPr>
        <w:t>17米）排放；</w:t>
      </w:r>
      <w:r w:rsidR="00462D50" w:rsidRPr="00D90F33">
        <w:rPr>
          <w:rFonts w:ascii="仿宋" w:eastAsia="仿宋" w:hAnsi="仿宋"/>
          <w:kern w:val="0"/>
          <w:sz w:val="32"/>
          <w:szCs w:val="32"/>
        </w:rPr>
        <w:fldChar w:fldCharType="begin"/>
      </w:r>
      <w:r w:rsidR="00462D50" w:rsidRPr="00D90F33">
        <w:rPr>
          <w:rFonts w:ascii="仿宋" w:eastAsia="仿宋" w:hAnsi="仿宋"/>
          <w:kern w:val="0"/>
          <w:sz w:val="32"/>
          <w:szCs w:val="32"/>
        </w:rPr>
        <w:instrText xml:space="preserve"> </w:instrText>
      </w:r>
      <w:r w:rsidR="00462D50" w:rsidRPr="00D90F33">
        <w:rPr>
          <w:rFonts w:ascii="仿宋" w:eastAsia="仿宋" w:hAnsi="仿宋" w:hint="eastAsia"/>
          <w:kern w:val="0"/>
          <w:sz w:val="32"/>
          <w:szCs w:val="32"/>
        </w:rPr>
        <w:instrText>= 3 \* GB3</w:instrText>
      </w:r>
      <w:r w:rsidR="00462D50" w:rsidRPr="00D90F33">
        <w:rPr>
          <w:rFonts w:ascii="仿宋" w:eastAsia="仿宋" w:hAnsi="仿宋"/>
          <w:kern w:val="0"/>
          <w:sz w:val="32"/>
          <w:szCs w:val="32"/>
        </w:rPr>
        <w:instrText xml:space="preserve"> </w:instrText>
      </w:r>
      <w:r w:rsidR="00462D50" w:rsidRPr="00D90F33">
        <w:rPr>
          <w:rFonts w:ascii="仿宋" w:eastAsia="仿宋" w:hAnsi="仿宋"/>
          <w:kern w:val="0"/>
          <w:sz w:val="32"/>
          <w:szCs w:val="32"/>
        </w:rPr>
        <w:fldChar w:fldCharType="separate"/>
      </w:r>
      <w:r w:rsidR="00462D50" w:rsidRPr="00D90F33">
        <w:rPr>
          <w:rFonts w:ascii="仿宋" w:eastAsia="仿宋" w:hAnsi="仿宋" w:hint="eastAsia"/>
          <w:noProof/>
          <w:kern w:val="0"/>
          <w:sz w:val="32"/>
          <w:szCs w:val="32"/>
        </w:rPr>
        <w:t>③</w:t>
      </w:r>
      <w:r w:rsidR="00462D50" w:rsidRPr="00D90F33">
        <w:rPr>
          <w:rFonts w:ascii="仿宋" w:eastAsia="仿宋" w:hAnsi="仿宋"/>
          <w:kern w:val="0"/>
          <w:sz w:val="32"/>
          <w:szCs w:val="32"/>
        </w:rPr>
        <w:fldChar w:fldCharType="end"/>
      </w:r>
      <w:r w:rsidR="005916AF" w:rsidRPr="00D90F33">
        <w:rPr>
          <w:rFonts w:ascii="仿宋" w:eastAsia="仿宋" w:hAnsi="仿宋" w:hint="eastAsia"/>
          <w:kern w:val="0"/>
          <w:sz w:val="32"/>
          <w:szCs w:val="32"/>
        </w:rPr>
        <w:t>原料堆场为半封闭式，侧墙下段砼墙高3米，3米以上为彩钢板，料场上方以彩钢板封顶，料场内及料场车辆进出口处设雾化喷淋装置，对料场实施围挡管理，并进行洒水降尘，在进料口及装载机输送过程采取雾化喷淋抑尘措施；</w:t>
      </w:r>
      <w:r w:rsidR="00C55363" w:rsidRPr="00D90F33">
        <w:rPr>
          <w:rFonts w:ascii="仿宋" w:eastAsia="仿宋" w:hAnsi="仿宋"/>
          <w:kern w:val="0"/>
          <w:sz w:val="32"/>
          <w:szCs w:val="32"/>
        </w:rPr>
        <w:fldChar w:fldCharType="begin"/>
      </w:r>
      <w:r w:rsidR="00C55363" w:rsidRPr="00D90F33">
        <w:rPr>
          <w:rFonts w:ascii="仿宋" w:eastAsia="仿宋" w:hAnsi="仿宋"/>
          <w:kern w:val="0"/>
          <w:sz w:val="32"/>
          <w:szCs w:val="32"/>
        </w:rPr>
        <w:instrText xml:space="preserve"> </w:instrText>
      </w:r>
      <w:r w:rsidR="00C55363" w:rsidRPr="00D90F33">
        <w:rPr>
          <w:rFonts w:ascii="仿宋" w:eastAsia="仿宋" w:hAnsi="仿宋" w:hint="eastAsia"/>
          <w:kern w:val="0"/>
          <w:sz w:val="32"/>
          <w:szCs w:val="32"/>
        </w:rPr>
        <w:instrText>= 4 \* GB3</w:instrText>
      </w:r>
      <w:r w:rsidR="00C55363" w:rsidRPr="00D90F33">
        <w:rPr>
          <w:rFonts w:ascii="仿宋" w:eastAsia="仿宋" w:hAnsi="仿宋"/>
          <w:kern w:val="0"/>
          <w:sz w:val="32"/>
          <w:szCs w:val="32"/>
        </w:rPr>
        <w:instrText xml:space="preserve"> </w:instrText>
      </w:r>
      <w:r w:rsidR="00C55363" w:rsidRPr="00D90F33">
        <w:rPr>
          <w:rFonts w:ascii="仿宋" w:eastAsia="仿宋" w:hAnsi="仿宋"/>
          <w:kern w:val="0"/>
          <w:sz w:val="32"/>
          <w:szCs w:val="32"/>
        </w:rPr>
        <w:fldChar w:fldCharType="separate"/>
      </w:r>
      <w:r w:rsidR="00C55363" w:rsidRPr="00D90F33">
        <w:rPr>
          <w:rFonts w:ascii="仿宋" w:eastAsia="仿宋" w:hAnsi="仿宋" w:hint="eastAsia"/>
          <w:noProof/>
          <w:kern w:val="0"/>
          <w:sz w:val="32"/>
          <w:szCs w:val="32"/>
        </w:rPr>
        <w:t>④</w:t>
      </w:r>
      <w:r w:rsidR="00C55363" w:rsidRPr="00D90F33">
        <w:rPr>
          <w:rFonts w:ascii="仿宋" w:eastAsia="仿宋" w:hAnsi="仿宋"/>
          <w:kern w:val="0"/>
          <w:sz w:val="32"/>
          <w:szCs w:val="32"/>
        </w:rPr>
        <w:fldChar w:fldCharType="end"/>
      </w:r>
      <w:r w:rsidR="005916AF" w:rsidRPr="00D90F33">
        <w:rPr>
          <w:rFonts w:ascii="仿宋" w:eastAsia="仿宋" w:hAnsi="仿宋" w:hint="eastAsia"/>
          <w:kern w:val="0"/>
          <w:sz w:val="32"/>
          <w:szCs w:val="32"/>
        </w:rPr>
        <w:t>项目砂子和石子运输车辆封闭遮盖，粉料采用密封罐车运输，以减少原材料的散落，厂区内及车辆进出口处均</w:t>
      </w:r>
      <w:r w:rsidR="005916AF" w:rsidRPr="00D90F33">
        <w:rPr>
          <w:rFonts w:ascii="仿宋" w:eastAsia="仿宋" w:hAnsi="仿宋" w:hint="eastAsia"/>
          <w:kern w:val="0"/>
          <w:sz w:val="32"/>
          <w:szCs w:val="32"/>
        </w:rPr>
        <w:lastRenderedPageBreak/>
        <w:t>设有雾化喷淋装置，减少厂内扬尘；</w:t>
      </w:r>
      <w:r w:rsidR="00C55363" w:rsidRPr="00D90F33">
        <w:rPr>
          <w:rFonts w:ascii="仿宋" w:eastAsia="仿宋" w:hAnsi="仿宋"/>
          <w:kern w:val="0"/>
          <w:sz w:val="32"/>
          <w:szCs w:val="32"/>
        </w:rPr>
        <w:fldChar w:fldCharType="begin"/>
      </w:r>
      <w:r w:rsidR="00C55363" w:rsidRPr="00D90F33">
        <w:rPr>
          <w:rFonts w:ascii="仿宋" w:eastAsia="仿宋" w:hAnsi="仿宋"/>
          <w:kern w:val="0"/>
          <w:sz w:val="32"/>
          <w:szCs w:val="32"/>
        </w:rPr>
        <w:instrText xml:space="preserve"> </w:instrText>
      </w:r>
      <w:r w:rsidR="00C55363" w:rsidRPr="00D90F33">
        <w:rPr>
          <w:rFonts w:ascii="仿宋" w:eastAsia="仿宋" w:hAnsi="仿宋" w:hint="eastAsia"/>
          <w:kern w:val="0"/>
          <w:sz w:val="32"/>
          <w:szCs w:val="32"/>
        </w:rPr>
        <w:instrText>= 5 \* GB3</w:instrText>
      </w:r>
      <w:r w:rsidR="00C55363" w:rsidRPr="00D90F33">
        <w:rPr>
          <w:rFonts w:ascii="仿宋" w:eastAsia="仿宋" w:hAnsi="仿宋"/>
          <w:kern w:val="0"/>
          <w:sz w:val="32"/>
          <w:szCs w:val="32"/>
        </w:rPr>
        <w:instrText xml:space="preserve"> </w:instrText>
      </w:r>
      <w:r w:rsidR="00C55363" w:rsidRPr="00D90F33">
        <w:rPr>
          <w:rFonts w:ascii="仿宋" w:eastAsia="仿宋" w:hAnsi="仿宋"/>
          <w:kern w:val="0"/>
          <w:sz w:val="32"/>
          <w:szCs w:val="32"/>
        </w:rPr>
        <w:fldChar w:fldCharType="separate"/>
      </w:r>
      <w:r w:rsidR="00C55363" w:rsidRPr="00D90F33">
        <w:rPr>
          <w:rFonts w:ascii="仿宋" w:eastAsia="仿宋" w:hAnsi="仿宋" w:hint="eastAsia"/>
          <w:noProof/>
          <w:kern w:val="0"/>
          <w:sz w:val="32"/>
          <w:szCs w:val="32"/>
        </w:rPr>
        <w:t>⑤</w:t>
      </w:r>
      <w:r w:rsidR="00C55363" w:rsidRPr="00D90F33">
        <w:rPr>
          <w:rFonts w:ascii="仿宋" w:eastAsia="仿宋" w:hAnsi="仿宋"/>
          <w:kern w:val="0"/>
          <w:sz w:val="32"/>
          <w:szCs w:val="32"/>
        </w:rPr>
        <w:fldChar w:fldCharType="end"/>
      </w:r>
      <w:r w:rsidR="005916AF" w:rsidRPr="00D90F33">
        <w:rPr>
          <w:rFonts w:ascii="仿宋" w:eastAsia="仿宋" w:hAnsi="仿宋" w:hint="eastAsia"/>
          <w:kern w:val="0"/>
          <w:sz w:val="32"/>
          <w:szCs w:val="32"/>
        </w:rPr>
        <w:t>为确保厂区内干净整洁，企业对厂区内地面进行硬化，洒水降尘、定期清扫</w:t>
      </w:r>
      <w:r w:rsidR="003B1EC3" w:rsidRPr="00D90F33">
        <w:rPr>
          <w:rFonts w:ascii="仿宋" w:eastAsia="仿宋" w:hAnsi="仿宋" w:hint="eastAsia"/>
          <w:kern w:val="0"/>
          <w:sz w:val="32"/>
          <w:szCs w:val="32"/>
        </w:rPr>
        <w:t>；</w:t>
      </w:r>
      <w:r w:rsidR="00C55363" w:rsidRPr="00D90F33">
        <w:rPr>
          <w:rFonts w:ascii="仿宋" w:eastAsia="仿宋" w:hAnsi="仿宋"/>
          <w:kern w:val="0"/>
          <w:sz w:val="32"/>
          <w:szCs w:val="32"/>
        </w:rPr>
        <w:fldChar w:fldCharType="begin"/>
      </w:r>
      <w:r w:rsidR="00C55363" w:rsidRPr="00D90F33">
        <w:rPr>
          <w:rFonts w:ascii="仿宋" w:eastAsia="仿宋" w:hAnsi="仿宋"/>
          <w:kern w:val="0"/>
          <w:sz w:val="32"/>
          <w:szCs w:val="32"/>
        </w:rPr>
        <w:instrText xml:space="preserve"> </w:instrText>
      </w:r>
      <w:r w:rsidR="00C55363" w:rsidRPr="00D90F33">
        <w:rPr>
          <w:rFonts w:ascii="仿宋" w:eastAsia="仿宋" w:hAnsi="仿宋" w:hint="eastAsia"/>
          <w:kern w:val="0"/>
          <w:sz w:val="32"/>
          <w:szCs w:val="32"/>
        </w:rPr>
        <w:instrText>= 6 \* GB3</w:instrText>
      </w:r>
      <w:r w:rsidR="00C55363" w:rsidRPr="00D90F33">
        <w:rPr>
          <w:rFonts w:ascii="仿宋" w:eastAsia="仿宋" w:hAnsi="仿宋"/>
          <w:kern w:val="0"/>
          <w:sz w:val="32"/>
          <w:szCs w:val="32"/>
        </w:rPr>
        <w:instrText xml:space="preserve"> </w:instrText>
      </w:r>
      <w:r w:rsidR="00C55363" w:rsidRPr="00D90F33">
        <w:rPr>
          <w:rFonts w:ascii="仿宋" w:eastAsia="仿宋" w:hAnsi="仿宋"/>
          <w:kern w:val="0"/>
          <w:sz w:val="32"/>
          <w:szCs w:val="32"/>
        </w:rPr>
        <w:fldChar w:fldCharType="separate"/>
      </w:r>
      <w:r w:rsidR="00C55363" w:rsidRPr="00D90F33">
        <w:rPr>
          <w:rFonts w:ascii="仿宋" w:eastAsia="仿宋" w:hAnsi="仿宋" w:hint="eastAsia"/>
          <w:noProof/>
          <w:kern w:val="0"/>
          <w:sz w:val="32"/>
          <w:szCs w:val="32"/>
        </w:rPr>
        <w:t>⑥</w:t>
      </w:r>
      <w:r w:rsidR="00C55363" w:rsidRPr="00D90F33">
        <w:rPr>
          <w:rFonts w:ascii="仿宋" w:eastAsia="仿宋" w:hAnsi="仿宋"/>
          <w:kern w:val="0"/>
          <w:sz w:val="32"/>
          <w:szCs w:val="32"/>
        </w:rPr>
        <w:fldChar w:fldCharType="end"/>
      </w:r>
      <w:r w:rsidR="003B1EC3" w:rsidRPr="00D90F33">
        <w:rPr>
          <w:rFonts w:ascii="仿宋" w:eastAsia="仿宋" w:hAnsi="仿宋" w:hint="eastAsia"/>
          <w:kern w:val="0"/>
          <w:sz w:val="32"/>
          <w:szCs w:val="32"/>
        </w:rPr>
        <w:t>备用发电机尾气引至发电机房楼顶排放。</w:t>
      </w:r>
    </w:p>
    <w:p w14:paraId="217C1551"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（二）废水排放情况及治理措施</w:t>
      </w:r>
    </w:p>
    <w:p w14:paraId="304A7A13" w14:textId="24409787"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排放情况：</w:t>
      </w:r>
      <w:r w:rsidR="003B1EC3" w:rsidRPr="00D90F33">
        <w:rPr>
          <w:rFonts w:ascii="仿宋" w:eastAsia="仿宋" w:hAnsi="仿宋" w:hint="eastAsia"/>
          <w:kern w:val="0"/>
          <w:sz w:val="32"/>
          <w:szCs w:val="32"/>
        </w:rPr>
        <w:t>本项目废水主要有清洗废水、实验废水、初期雨水以及生活污水。</w:t>
      </w:r>
    </w:p>
    <w:p w14:paraId="343A06D7" w14:textId="2CCBABDE" w:rsidR="00A92788" w:rsidRPr="00D90F33" w:rsidRDefault="003A0DBC" w:rsidP="003B1EC3">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治理措施：</w:t>
      </w:r>
      <w:r w:rsidR="009A6126" w:rsidRPr="00D90F33">
        <w:rPr>
          <w:rFonts w:ascii="仿宋" w:eastAsia="仿宋" w:hAnsi="仿宋" w:hint="eastAsia"/>
          <w:kern w:val="0"/>
          <w:sz w:val="32"/>
          <w:szCs w:val="32"/>
        </w:rPr>
        <w:t>本项目</w:t>
      </w:r>
      <w:r w:rsidR="003B1EC3" w:rsidRPr="00D90F33">
        <w:rPr>
          <w:rFonts w:ascii="仿宋" w:eastAsia="仿宋" w:hAnsi="仿宋" w:hint="eastAsia"/>
          <w:kern w:val="0"/>
          <w:sz w:val="32"/>
          <w:szCs w:val="32"/>
        </w:rPr>
        <w:t>清洗废水、实验废水、初期雨水经沉淀后回用，不外排。生活污水经自建污水处理站（4m</w:t>
      </w:r>
      <w:r w:rsidR="003B1EC3" w:rsidRPr="00D90F33">
        <w:rPr>
          <w:rFonts w:eastAsia="仿宋" w:cs="Calibri"/>
          <w:kern w:val="0"/>
          <w:sz w:val="32"/>
          <w:szCs w:val="32"/>
        </w:rPr>
        <w:t>³</w:t>
      </w:r>
      <w:r w:rsidR="003B1EC3" w:rsidRPr="00D90F33">
        <w:rPr>
          <w:rFonts w:ascii="仿宋" w:eastAsia="仿宋" w:hAnsi="仿宋" w:hint="eastAsia"/>
          <w:kern w:val="0"/>
          <w:sz w:val="32"/>
          <w:szCs w:val="32"/>
        </w:rPr>
        <w:t>/d）</w:t>
      </w:r>
      <w:r w:rsidR="00C55363" w:rsidRPr="00D90F33">
        <w:rPr>
          <w:rFonts w:ascii="仿宋" w:eastAsia="仿宋" w:hAnsi="仿宋" w:hint="eastAsia"/>
          <w:kern w:val="0"/>
          <w:sz w:val="32"/>
          <w:szCs w:val="32"/>
        </w:rPr>
        <w:t>（</w:t>
      </w:r>
      <w:r w:rsidR="003B1EC3" w:rsidRPr="00D90F33">
        <w:rPr>
          <w:rFonts w:ascii="仿宋" w:eastAsia="仿宋" w:hAnsi="仿宋" w:hint="eastAsia"/>
          <w:kern w:val="0"/>
          <w:sz w:val="32"/>
          <w:szCs w:val="32"/>
        </w:rPr>
        <w:t>采用“格栅+调节池+A/O一体化污水处理设施”的工艺</w:t>
      </w:r>
      <w:r w:rsidR="00C55363" w:rsidRPr="00D90F33">
        <w:rPr>
          <w:rFonts w:ascii="仿宋" w:eastAsia="仿宋" w:hAnsi="仿宋" w:hint="eastAsia"/>
          <w:kern w:val="0"/>
          <w:sz w:val="32"/>
          <w:szCs w:val="32"/>
        </w:rPr>
        <w:t>）</w:t>
      </w:r>
      <w:r w:rsidR="003B1EC3" w:rsidRPr="00D90F33">
        <w:rPr>
          <w:rFonts w:ascii="仿宋" w:eastAsia="仿宋" w:hAnsi="仿宋" w:hint="eastAsia"/>
          <w:kern w:val="0"/>
          <w:sz w:val="32"/>
          <w:szCs w:val="32"/>
        </w:rPr>
        <w:t>处理达到《城市污水再生利用 城市杂用水水质》（GB/T18920-2020）中的绿化标准后回用于绿化灌溉，不外排。</w:t>
      </w:r>
    </w:p>
    <w:p w14:paraId="31253B13"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（三）噪声排放情况及治理措施</w:t>
      </w:r>
    </w:p>
    <w:p w14:paraId="7C5820FD" w14:textId="66FFE2FA"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排放情况：本项目生产噪声主要来自</w:t>
      </w:r>
      <w:r w:rsidR="003B1EC3" w:rsidRPr="00D90F33">
        <w:rPr>
          <w:rFonts w:ascii="仿宋" w:eastAsia="仿宋" w:hAnsi="仿宋" w:hint="eastAsia"/>
          <w:kern w:val="0"/>
          <w:sz w:val="32"/>
          <w:szCs w:val="32"/>
        </w:rPr>
        <w:t>输送机、搅拌楼等机械设备</w:t>
      </w:r>
      <w:r w:rsidRPr="00D90F33">
        <w:rPr>
          <w:rFonts w:ascii="仿宋" w:eastAsia="仿宋" w:hAnsi="仿宋" w:hint="eastAsia"/>
          <w:kern w:val="0"/>
          <w:sz w:val="32"/>
          <w:szCs w:val="32"/>
        </w:rPr>
        <w:t>产生的噪声</w:t>
      </w:r>
      <w:r w:rsidRPr="00D90F33">
        <w:rPr>
          <w:rFonts w:ascii="仿宋" w:eastAsia="仿宋" w:hAnsi="仿宋"/>
          <w:kern w:val="0"/>
          <w:sz w:val="32"/>
          <w:szCs w:val="32"/>
        </w:rPr>
        <w:t>。</w:t>
      </w:r>
    </w:p>
    <w:p w14:paraId="5BF688FD" w14:textId="1A7311E5" w:rsidR="00A92788" w:rsidRPr="00D90F33" w:rsidRDefault="003A0DBC" w:rsidP="00576187">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治理措施：</w:t>
      </w:r>
      <w:r w:rsidR="00576187" w:rsidRPr="00D90F33">
        <w:rPr>
          <w:rFonts w:ascii="仿宋" w:eastAsia="仿宋" w:hAnsi="仿宋" w:hint="eastAsia"/>
          <w:kern w:val="0"/>
          <w:sz w:val="32"/>
          <w:szCs w:val="32"/>
        </w:rPr>
        <w:t>通过选用低噪声设备、采用基础隔振、对机泵采用软性接头，并加强设备维护保养；对噪声较大的搅拌车间进行封闭；车辆减速慢行等措施减轻噪声对周边环境的影响。</w:t>
      </w:r>
    </w:p>
    <w:p w14:paraId="1BF22E26"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（四）固废排放情况及治理措施</w:t>
      </w:r>
    </w:p>
    <w:p w14:paraId="34E13249" w14:textId="364F2E0B"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排放情况：本项目固体废物主要包括</w:t>
      </w:r>
      <w:r w:rsidR="00576187" w:rsidRPr="00D90F33">
        <w:rPr>
          <w:rFonts w:ascii="仿宋" w:eastAsia="仿宋" w:hAnsi="仿宋" w:hint="eastAsia"/>
          <w:kern w:val="0"/>
          <w:sz w:val="32"/>
          <w:szCs w:val="32"/>
        </w:rPr>
        <w:t>污水站污泥、废布</w:t>
      </w:r>
      <w:r w:rsidR="00576187" w:rsidRPr="00D90F33">
        <w:rPr>
          <w:rFonts w:ascii="仿宋" w:eastAsia="仿宋" w:hAnsi="仿宋" w:hint="eastAsia"/>
          <w:kern w:val="0"/>
          <w:sz w:val="32"/>
          <w:szCs w:val="32"/>
        </w:rPr>
        <w:lastRenderedPageBreak/>
        <w:t>袋、废生物填料、生活垃圾以及机械设备维护过程中产生的废机油、废机油瓶、废含油抹布、手套</w:t>
      </w:r>
      <w:r w:rsidRPr="00D90F33">
        <w:rPr>
          <w:rFonts w:ascii="仿宋" w:eastAsia="仿宋" w:hAnsi="仿宋"/>
          <w:kern w:val="0"/>
          <w:sz w:val="32"/>
          <w:szCs w:val="32"/>
        </w:rPr>
        <w:t>。</w:t>
      </w:r>
    </w:p>
    <w:p w14:paraId="3C646C38" w14:textId="303876A9" w:rsidR="005E2B4D" w:rsidRPr="00D90F33" w:rsidRDefault="003A0DBC" w:rsidP="0009655B">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治理措施：</w:t>
      </w:r>
      <w:r w:rsidR="005E2B4D" w:rsidRPr="00D90F33">
        <w:rPr>
          <w:rFonts w:ascii="仿宋" w:eastAsia="仿宋" w:hAnsi="仿宋" w:hint="eastAsia"/>
          <w:kern w:val="0"/>
          <w:sz w:val="32"/>
          <w:szCs w:val="32"/>
        </w:rPr>
        <w:t>①污水站污泥委托专业的吸粪清掏单位定期抽运交由相关单位用作堆肥。②废布袋、废生物填料暂存于一般固废暂存间，定期交由专业的回收单位回收处理。③生活垃圾收集后交由环卫部门处理。④废机油、废机油瓶、废含油抹布、手套收集至危废暂存间，定期交由有资质单位处理。</w:t>
      </w:r>
    </w:p>
    <w:p w14:paraId="0CE01CD8"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（五）环境风险防范措施落实情况</w:t>
      </w:r>
    </w:p>
    <w:p w14:paraId="0CBF3242" w14:textId="583C9FFF" w:rsidR="00A92788" w:rsidRPr="00D90F33" w:rsidRDefault="003A0DBC">
      <w:pPr>
        <w:spacing w:line="680" w:lineRule="exact"/>
        <w:ind w:firstLineChars="250" w:firstLine="800"/>
        <w:rPr>
          <w:rFonts w:ascii="仿宋" w:eastAsia="仿宋" w:hAnsi="仿宋"/>
          <w:kern w:val="0"/>
          <w:sz w:val="32"/>
          <w:szCs w:val="32"/>
        </w:rPr>
      </w:pPr>
      <w:r w:rsidRPr="00D90F33">
        <w:rPr>
          <w:rFonts w:ascii="仿宋" w:eastAsia="仿宋" w:hAnsi="仿宋"/>
          <w:kern w:val="0"/>
          <w:sz w:val="32"/>
          <w:szCs w:val="32"/>
        </w:rPr>
        <w:t>已按</w:t>
      </w:r>
      <w:r w:rsidR="00C55363" w:rsidRPr="00D90F33">
        <w:rPr>
          <w:rFonts w:ascii="仿宋" w:eastAsia="仿宋" w:hAnsi="仿宋" w:hint="eastAsia"/>
          <w:kern w:val="0"/>
          <w:sz w:val="32"/>
          <w:szCs w:val="32"/>
        </w:rPr>
        <w:t>《信宜市三达混凝土有限公司突发环境事件应急预案》、</w:t>
      </w:r>
      <w:r w:rsidRPr="00D90F33">
        <w:rPr>
          <w:rFonts w:ascii="仿宋" w:eastAsia="仿宋" w:hAnsi="仿宋"/>
          <w:kern w:val="0"/>
          <w:sz w:val="32"/>
          <w:szCs w:val="32"/>
        </w:rPr>
        <w:t>《</w:t>
      </w:r>
      <w:r w:rsidR="005E2B4D" w:rsidRPr="00D90F33">
        <w:rPr>
          <w:rFonts w:ascii="仿宋" w:eastAsia="仿宋" w:hAnsi="仿宋" w:hint="eastAsia"/>
          <w:kern w:val="0"/>
          <w:sz w:val="32"/>
          <w:szCs w:val="32"/>
        </w:rPr>
        <w:t>三达混凝土有限公司搅拌站建设项目环境影响报告表</w:t>
      </w:r>
      <w:r w:rsidRPr="00D90F33">
        <w:rPr>
          <w:rFonts w:ascii="仿宋" w:eastAsia="仿宋" w:hAnsi="仿宋"/>
          <w:kern w:val="0"/>
          <w:sz w:val="32"/>
          <w:szCs w:val="32"/>
        </w:rPr>
        <w:t>》</w:t>
      </w:r>
      <w:r w:rsidRPr="00D90F33">
        <w:rPr>
          <w:rFonts w:ascii="仿宋" w:eastAsia="仿宋" w:hAnsi="仿宋" w:hint="eastAsia"/>
          <w:kern w:val="0"/>
          <w:sz w:val="32"/>
          <w:szCs w:val="32"/>
        </w:rPr>
        <w:t>及其批复的</w:t>
      </w:r>
      <w:r w:rsidRPr="00D90F33">
        <w:rPr>
          <w:rFonts w:ascii="仿宋" w:eastAsia="仿宋" w:hAnsi="仿宋"/>
          <w:kern w:val="0"/>
          <w:sz w:val="32"/>
          <w:szCs w:val="32"/>
        </w:rPr>
        <w:t>要求落实。</w:t>
      </w:r>
    </w:p>
    <w:p w14:paraId="1DF7D2C3" w14:textId="77777777" w:rsidR="00A92788" w:rsidRPr="00D90F33" w:rsidRDefault="003A0DBC">
      <w:pPr>
        <w:pStyle w:val="12"/>
        <w:widowControl/>
        <w:numPr>
          <w:ilvl w:val="0"/>
          <w:numId w:val="1"/>
        </w:numPr>
        <w:spacing w:line="680" w:lineRule="exact"/>
        <w:ind w:left="0" w:firstLineChars="0" w:firstLine="851"/>
        <w:jc w:val="left"/>
        <w:rPr>
          <w:rFonts w:ascii="仿宋" w:eastAsia="仿宋" w:hAnsi="仿宋"/>
          <w:b/>
          <w:kern w:val="0"/>
          <w:sz w:val="32"/>
          <w:szCs w:val="32"/>
        </w:rPr>
      </w:pPr>
      <w:r w:rsidRPr="00D90F33">
        <w:rPr>
          <w:rFonts w:ascii="仿宋" w:eastAsia="仿宋" w:hAnsi="仿宋"/>
          <w:b/>
          <w:kern w:val="0"/>
          <w:sz w:val="32"/>
          <w:szCs w:val="32"/>
        </w:rPr>
        <w:t>环境保护设施运行效果和工程建设对环境的影响</w:t>
      </w:r>
    </w:p>
    <w:p w14:paraId="475D52F0"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（一）污染物达标排放情况</w:t>
      </w:r>
    </w:p>
    <w:p w14:paraId="6243A1B2" w14:textId="77777777" w:rsidR="00A92788"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t>1、有组织废气</w:t>
      </w:r>
    </w:p>
    <w:p w14:paraId="579F01B4" w14:textId="0C89A9CD" w:rsidR="00A92788"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hint="eastAsia"/>
          <w:kern w:val="0"/>
          <w:sz w:val="32"/>
          <w:szCs w:val="32"/>
        </w:rPr>
        <w:t>监测</w:t>
      </w:r>
      <w:r w:rsidRPr="00D90F33">
        <w:rPr>
          <w:rFonts w:ascii="仿宋" w:eastAsia="仿宋" w:hAnsi="仿宋"/>
          <w:kern w:val="0"/>
          <w:sz w:val="32"/>
          <w:szCs w:val="32"/>
        </w:rPr>
        <w:t>结果表明，</w:t>
      </w:r>
      <w:r w:rsidR="00796F4F" w:rsidRPr="00D90F33">
        <w:rPr>
          <w:rFonts w:ascii="仿宋" w:eastAsia="仿宋" w:hAnsi="仿宋" w:hint="eastAsia"/>
          <w:kern w:val="0"/>
          <w:sz w:val="32"/>
          <w:szCs w:val="32"/>
        </w:rPr>
        <w:t>搅拌楼</w:t>
      </w:r>
      <w:r w:rsidR="00343D58" w:rsidRPr="00D90F33">
        <w:rPr>
          <w:rFonts w:ascii="仿宋" w:eastAsia="仿宋" w:hAnsi="仿宋" w:hint="eastAsia"/>
          <w:kern w:val="0"/>
          <w:sz w:val="32"/>
          <w:szCs w:val="32"/>
        </w:rPr>
        <w:t>脉冲布袋除尘器排放口有组织排放颗粒物最大浓度为</w:t>
      </w:r>
      <w:r w:rsidR="00796F4F" w:rsidRPr="00D90F33">
        <w:rPr>
          <w:rFonts w:ascii="仿宋" w:eastAsia="仿宋" w:hAnsi="仿宋" w:hint="eastAsia"/>
          <w:kern w:val="0"/>
          <w:sz w:val="32"/>
          <w:szCs w:val="32"/>
        </w:rPr>
        <w:t>1</w:t>
      </w:r>
      <w:r w:rsidR="00796F4F" w:rsidRPr="00D90F33">
        <w:rPr>
          <w:rFonts w:ascii="仿宋" w:eastAsia="仿宋" w:hAnsi="仿宋"/>
          <w:kern w:val="0"/>
          <w:sz w:val="32"/>
          <w:szCs w:val="32"/>
        </w:rPr>
        <w:t>.6</w:t>
      </w:r>
      <w:r w:rsidR="00343D58" w:rsidRPr="00D90F33">
        <w:rPr>
          <w:rFonts w:ascii="仿宋" w:eastAsia="仿宋" w:hAnsi="仿宋"/>
          <w:kern w:val="0"/>
          <w:sz w:val="32"/>
          <w:szCs w:val="32"/>
        </w:rPr>
        <w:t>mg/m</w:t>
      </w:r>
      <w:r w:rsidR="00343D58" w:rsidRPr="00D90F33">
        <w:rPr>
          <w:rFonts w:ascii="仿宋" w:eastAsia="仿宋" w:hAnsi="仿宋"/>
          <w:kern w:val="0"/>
          <w:sz w:val="32"/>
          <w:szCs w:val="32"/>
          <w:vertAlign w:val="superscript"/>
        </w:rPr>
        <w:t>3</w:t>
      </w:r>
      <w:r w:rsidR="00FD34F0" w:rsidRPr="00D90F33">
        <w:rPr>
          <w:rFonts w:ascii="仿宋" w:eastAsia="仿宋" w:hAnsi="仿宋" w:hint="eastAsia"/>
          <w:kern w:val="0"/>
          <w:sz w:val="32"/>
          <w:szCs w:val="32"/>
        </w:rPr>
        <w:t>，</w:t>
      </w:r>
      <w:r w:rsidR="00343D58" w:rsidRPr="00D90F33">
        <w:rPr>
          <w:rFonts w:ascii="仿宋" w:eastAsia="仿宋" w:hAnsi="仿宋" w:hint="eastAsia"/>
          <w:kern w:val="0"/>
          <w:sz w:val="32"/>
          <w:szCs w:val="32"/>
        </w:rPr>
        <w:t>符合</w:t>
      </w:r>
      <w:r w:rsidR="00796F4F" w:rsidRPr="00D90F33">
        <w:rPr>
          <w:rFonts w:ascii="仿宋" w:eastAsia="仿宋" w:hAnsi="仿宋" w:hint="eastAsia"/>
          <w:kern w:val="0"/>
          <w:sz w:val="32"/>
          <w:szCs w:val="32"/>
        </w:rPr>
        <w:t>《水泥工业大气污染物排放标准》（GB4915-2013）中表2大气污染物特别排放限值要求；备用发电机尾气排放口颗粒物排放浓度、林格曼黑度</w:t>
      </w:r>
      <w:r w:rsidR="00796F4F" w:rsidRPr="00D90F33">
        <w:rPr>
          <w:rFonts w:ascii="仿宋" w:eastAsia="仿宋" w:hAnsi="仿宋" w:hint="eastAsia"/>
          <w:kern w:val="0"/>
          <w:sz w:val="32"/>
          <w:szCs w:val="32"/>
        </w:rPr>
        <w:lastRenderedPageBreak/>
        <w:t>均未检出，二氧化硫最大浓度为</w:t>
      </w:r>
      <w:r w:rsidR="00796F4F" w:rsidRPr="00D90F33">
        <w:rPr>
          <w:rFonts w:ascii="仿宋" w:eastAsia="仿宋" w:hAnsi="仿宋"/>
          <w:kern w:val="0"/>
          <w:sz w:val="32"/>
          <w:szCs w:val="32"/>
        </w:rPr>
        <w:t>381</w:t>
      </w:r>
      <w:r w:rsidR="00796F4F" w:rsidRPr="00D90F33">
        <w:rPr>
          <w:rFonts w:ascii="仿宋" w:eastAsia="仿宋" w:hAnsi="仿宋" w:hint="eastAsia"/>
          <w:kern w:val="0"/>
          <w:sz w:val="32"/>
          <w:szCs w:val="32"/>
        </w:rPr>
        <w:t>mg/m</w:t>
      </w:r>
      <w:r w:rsidR="00796F4F" w:rsidRPr="00D90F33">
        <w:rPr>
          <w:rFonts w:ascii="仿宋" w:eastAsia="仿宋" w:hAnsi="仿宋" w:hint="eastAsia"/>
          <w:kern w:val="0"/>
          <w:sz w:val="32"/>
          <w:szCs w:val="32"/>
          <w:vertAlign w:val="superscript"/>
        </w:rPr>
        <w:t>3</w:t>
      </w:r>
      <w:r w:rsidR="00796F4F" w:rsidRPr="00D90F33">
        <w:rPr>
          <w:rFonts w:ascii="仿宋" w:eastAsia="仿宋" w:hAnsi="仿宋" w:hint="eastAsia"/>
          <w:kern w:val="0"/>
          <w:sz w:val="32"/>
          <w:szCs w:val="32"/>
        </w:rPr>
        <w:t>，氮氧化物最大浓度为</w:t>
      </w:r>
      <w:r w:rsidR="00796F4F" w:rsidRPr="00D90F33">
        <w:rPr>
          <w:rFonts w:ascii="仿宋" w:eastAsia="仿宋" w:hAnsi="仿宋"/>
          <w:kern w:val="0"/>
          <w:sz w:val="32"/>
          <w:szCs w:val="32"/>
        </w:rPr>
        <w:t>111</w:t>
      </w:r>
      <w:r w:rsidR="00796F4F" w:rsidRPr="00D90F33">
        <w:rPr>
          <w:rFonts w:ascii="仿宋" w:eastAsia="仿宋" w:hAnsi="仿宋" w:hint="eastAsia"/>
          <w:kern w:val="0"/>
          <w:sz w:val="32"/>
          <w:szCs w:val="32"/>
        </w:rPr>
        <w:t>mg/m</w:t>
      </w:r>
      <w:r w:rsidR="00796F4F" w:rsidRPr="00D90F33">
        <w:rPr>
          <w:rFonts w:ascii="仿宋" w:eastAsia="仿宋" w:hAnsi="仿宋" w:hint="eastAsia"/>
          <w:kern w:val="0"/>
          <w:sz w:val="32"/>
          <w:szCs w:val="32"/>
          <w:vertAlign w:val="superscript"/>
        </w:rPr>
        <w:t>3</w:t>
      </w:r>
      <w:r w:rsidR="00796F4F" w:rsidRPr="00D90F33">
        <w:rPr>
          <w:rFonts w:ascii="仿宋" w:eastAsia="仿宋" w:hAnsi="仿宋" w:hint="eastAsia"/>
          <w:kern w:val="0"/>
          <w:sz w:val="32"/>
          <w:szCs w:val="32"/>
        </w:rPr>
        <w:t>，排放浓度符合《大气污染物排放限值》（</w:t>
      </w:r>
      <w:r w:rsidR="00796F4F" w:rsidRPr="00D90F33">
        <w:rPr>
          <w:rFonts w:ascii="仿宋" w:eastAsia="仿宋" w:hAnsi="仿宋"/>
          <w:kern w:val="0"/>
          <w:sz w:val="32"/>
          <w:szCs w:val="32"/>
        </w:rPr>
        <w:t>DB44/27-2001</w:t>
      </w:r>
      <w:r w:rsidR="00796F4F" w:rsidRPr="00D90F33">
        <w:rPr>
          <w:rFonts w:ascii="仿宋" w:eastAsia="仿宋" w:hAnsi="仿宋" w:hint="eastAsia"/>
          <w:kern w:val="0"/>
          <w:sz w:val="32"/>
          <w:szCs w:val="32"/>
        </w:rPr>
        <w:t>）第二时段二级标准限值要求。</w:t>
      </w:r>
    </w:p>
    <w:p w14:paraId="0A1140A4" w14:textId="77777777" w:rsidR="00A92788"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t>2、无组织废气</w:t>
      </w:r>
    </w:p>
    <w:p w14:paraId="7AFC1651" w14:textId="3668EFD1" w:rsidR="00796F4F"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hint="eastAsia"/>
          <w:kern w:val="0"/>
          <w:sz w:val="32"/>
          <w:szCs w:val="32"/>
        </w:rPr>
        <w:t>监测结果</w:t>
      </w:r>
      <w:r w:rsidRPr="00D90F33">
        <w:rPr>
          <w:rFonts w:ascii="仿宋" w:eastAsia="仿宋" w:hAnsi="仿宋"/>
          <w:kern w:val="0"/>
          <w:sz w:val="32"/>
          <w:szCs w:val="32"/>
        </w:rPr>
        <w:t>表明</w:t>
      </w:r>
      <w:r w:rsidR="00FD34F0" w:rsidRPr="00D90F33">
        <w:rPr>
          <w:rFonts w:ascii="仿宋" w:eastAsia="仿宋" w:hAnsi="仿宋" w:hint="eastAsia"/>
          <w:kern w:val="0"/>
          <w:sz w:val="32"/>
          <w:szCs w:val="32"/>
        </w:rPr>
        <w:t>，</w:t>
      </w:r>
      <w:r w:rsidR="00C55363" w:rsidRPr="00D90F33">
        <w:rPr>
          <w:rFonts w:ascii="仿宋" w:eastAsia="仿宋" w:hAnsi="仿宋" w:hint="eastAsia"/>
          <w:kern w:val="0"/>
          <w:sz w:val="32"/>
          <w:szCs w:val="32"/>
        </w:rPr>
        <w:t>厂界上风向总悬浮颗粒最大浓度为0.</w:t>
      </w:r>
      <w:r w:rsidR="001D7666" w:rsidRPr="00D90F33">
        <w:rPr>
          <w:rFonts w:ascii="仿宋" w:eastAsia="仿宋" w:hAnsi="仿宋"/>
          <w:kern w:val="0"/>
          <w:sz w:val="32"/>
          <w:szCs w:val="32"/>
        </w:rPr>
        <w:t>173</w:t>
      </w:r>
      <w:r w:rsidR="00C55363" w:rsidRPr="00D90F33">
        <w:rPr>
          <w:rFonts w:ascii="仿宋" w:eastAsia="仿宋" w:hAnsi="仿宋" w:hint="eastAsia"/>
          <w:kern w:val="0"/>
          <w:sz w:val="32"/>
          <w:szCs w:val="32"/>
        </w:rPr>
        <w:t>mg/m</w:t>
      </w:r>
      <w:r w:rsidR="00C55363" w:rsidRPr="00D90F33">
        <w:rPr>
          <w:rFonts w:ascii="仿宋" w:eastAsia="仿宋" w:hAnsi="仿宋" w:hint="eastAsia"/>
          <w:kern w:val="0"/>
          <w:sz w:val="32"/>
          <w:szCs w:val="32"/>
          <w:vertAlign w:val="superscript"/>
        </w:rPr>
        <w:t>3</w:t>
      </w:r>
      <w:r w:rsidR="00C55363" w:rsidRPr="00D90F33">
        <w:rPr>
          <w:rFonts w:ascii="仿宋" w:eastAsia="仿宋" w:hAnsi="仿宋" w:hint="eastAsia"/>
          <w:kern w:val="0"/>
          <w:sz w:val="32"/>
          <w:szCs w:val="32"/>
        </w:rPr>
        <w:t>，厂界下风向总悬浮颗粒物最大浓度为0.</w:t>
      </w:r>
      <w:r w:rsidR="00C55363" w:rsidRPr="00D90F33">
        <w:rPr>
          <w:rFonts w:ascii="仿宋" w:eastAsia="仿宋" w:hAnsi="仿宋"/>
          <w:kern w:val="0"/>
          <w:sz w:val="32"/>
          <w:szCs w:val="32"/>
        </w:rPr>
        <w:t>259</w:t>
      </w:r>
      <w:r w:rsidR="00C55363" w:rsidRPr="00D90F33">
        <w:rPr>
          <w:rFonts w:ascii="仿宋" w:eastAsia="仿宋" w:hAnsi="仿宋" w:hint="eastAsia"/>
          <w:kern w:val="0"/>
          <w:sz w:val="32"/>
          <w:szCs w:val="32"/>
        </w:rPr>
        <w:t xml:space="preserve"> mg/m</w:t>
      </w:r>
      <w:r w:rsidR="00C55363" w:rsidRPr="00D90F33">
        <w:rPr>
          <w:rFonts w:ascii="仿宋" w:eastAsia="仿宋" w:hAnsi="仿宋" w:hint="eastAsia"/>
          <w:kern w:val="0"/>
          <w:sz w:val="32"/>
          <w:szCs w:val="32"/>
          <w:vertAlign w:val="superscript"/>
        </w:rPr>
        <w:t>3</w:t>
      </w:r>
      <w:r w:rsidR="00C55363" w:rsidRPr="00D90F33">
        <w:rPr>
          <w:rFonts w:ascii="仿宋" w:eastAsia="仿宋" w:hAnsi="仿宋" w:hint="eastAsia"/>
          <w:kern w:val="0"/>
          <w:sz w:val="32"/>
          <w:szCs w:val="32"/>
        </w:rPr>
        <w:t>，</w:t>
      </w:r>
      <w:r w:rsidR="00796F4F" w:rsidRPr="00D90F33">
        <w:rPr>
          <w:rFonts w:ascii="仿宋" w:eastAsia="仿宋" w:hAnsi="仿宋" w:hint="eastAsia"/>
          <w:kern w:val="0"/>
          <w:sz w:val="32"/>
          <w:szCs w:val="32"/>
        </w:rPr>
        <w:t>项目厂界下风向与上风向颗粒物1小时浓度值的最大差值为0</w:t>
      </w:r>
      <w:r w:rsidR="00796F4F" w:rsidRPr="00D90F33">
        <w:rPr>
          <w:rFonts w:ascii="仿宋" w:eastAsia="仿宋" w:hAnsi="仿宋"/>
          <w:kern w:val="0"/>
          <w:sz w:val="32"/>
          <w:szCs w:val="32"/>
        </w:rPr>
        <w:t>.</w:t>
      </w:r>
      <w:r w:rsidR="001D7666" w:rsidRPr="00D90F33">
        <w:rPr>
          <w:rFonts w:ascii="仿宋" w:eastAsia="仿宋" w:hAnsi="仿宋"/>
          <w:kern w:val="0"/>
          <w:sz w:val="32"/>
          <w:szCs w:val="32"/>
        </w:rPr>
        <w:t>114</w:t>
      </w:r>
      <w:r w:rsidR="00796F4F" w:rsidRPr="00D90F33">
        <w:rPr>
          <w:rFonts w:ascii="仿宋" w:eastAsia="仿宋" w:hAnsi="仿宋" w:hint="eastAsia"/>
          <w:kern w:val="0"/>
          <w:sz w:val="32"/>
          <w:szCs w:val="32"/>
        </w:rPr>
        <w:t xml:space="preserve"> mg/m</w:t>
      </w:r>
      <w:r w:rsidR="00796F4F" w:rsidRPr="00D90F33">
        <w:rPr>
          <w:rFonts w:ascii="仿宋" w:eastAsia="仿宋" w:hAnsi="仿宋"/>
          <w:kern w:val="0"/>
          <w:sz w:val="32"/>
          <w:szCs w:val="32"/>
          <w:vertAlign w:val="superscript"/>
        </w:rPr>
        <w:t>3</w:t>
      </w:r>
      <w:r w:rsidR="00796F4F" w:rsidRPr="00D90F33">
        <w:rPr>
          <w:rFonts w:ascii="仿宋" w:eastAsia="仿宋" w:hAnsi="仿宋" w:hint="eastAsia"/>
          <w:kern w:val="0"/>
          <w:sz w:val="32"/>
          <w:szCs w:val="32"/>
        </w:rPr>
        <w:t>，监测结果符合《水泥工业大气污染物排放标准》（GB4915-2013）中表3无组织排放监控点浓度限值要求。</w:t>
      </w:r>
    </w:p>
    <w:p w14:paraId="67309040" w14:textId="77777777" w:rsidR="00A92788"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t>3、废水</w:t>
      </w:r>
    </w:p>
    <w:p w14:paraId="07BCA199" w14:textId="3DEE90A4" w:rsidR="00796F4F"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t>监测结果表明</w:t>
      </w:r>
      <w:r w:rsidRPr="00D90F33">
        <w:rPr>
          <w:rFonts w:ascii="仿宋" w:eastAsia="仿宋" w:hAnsi="仿宋" w:hint="eastAsia"/>
          <w:kern w:val="0"/>
          <w:sz w:val="32"/>
          <w:szCs w:val="32"/>
        </w:rPr>
        <w:t>，</w:t>
      </w:r>
      <w:r w:rsidR="00796F4F" w:rsidRPr="00D90F33">
        <w:rPr>
          <w:rFonts w:ascii="仿宋" w:eastAsia="仿宋" w:hAnsi="仿宋" w:hint="eastAsia"/>
          <w:kern w:val="0"/>
          <w:sz w:val="32"/>
          <w:szCs w:val="32"/>
        </w:rPr>
        <w:t>一体化污水</w:t>
      </w:r>
      <w:r w:rsidR="00796F4F" w:rsidRPr="00D90F33">
        <w:rPr>
          <w:rFonts w:ascii="仿宋" w:eastAsia="仿宋" w:hAnsi="仿宋"/>
          <w:kern w:val="0"/>
          <w:sz w:val="32"/>
          <w:szCs w:val="32"/>
        </w:rPr>
        <w:t>处理设施</w:t>
      </w:r>
      <w:r w:rsidR="00796F4F" w:rsidRPr="00D90F33">
        <w:rPr>
          <w:rFonts w:ascii="仿宋" w:eastAsia="仿宋" w:hAnsi="仿宋" w:hint="eastAsia"/>
          <w:kern w:val="0"/>
          <w:sz w:val="32"/>
          <w:szCs w:val="32"/>
        </w:rPr>
        <w:t>出水口污染物</w:t>
      </w:r>
      <w:r w:rsidR="00796F4F" w:rsidRPr="00D90F33">
        <w:rPr>
          <w:rFonts w:ascii="仿宋" w:eastAsia="仿宋" w:hAnsi="仿宋"/>
          <w:kern w:val="0"/>
          <w:sz w:val="32"/>
          <w:szCs w:val="32"/>
        </w:rPr>
        <w:t>p</w:t>
      </w:r>
      <w:r w:rsidR="00796F4F" w:rsidRPr="00D90F33">
        <w:rPr>
          <w:rFonts w:ascii="仿宋" w:eastAsia="仿宋" w:hAnsi="仿宋" w:hint="eastAsia"/>
          <w:kern w:val="0"/>
          <w:sz w:val="32"/>
          <w:szCs w:val="32"/>
        </w:rPr>
        <w:t>H值为7</w:t>
      </w:r>
      <w:r w:rsidR="00796F4F" w:rsidRPr="00D90F33">
        <w:rPr>
          <w:rFonts w:ascii="仿宋" w:eastAsia="仿宋" w:hAnsi="仿宋"/>
          <w:kern w:val="0"/>
          <w:sz w:val="32"/>
          <w:szCs w:val="32"/>
        </w:rPr>
        <w:t>.9</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8.2</w:t>
      </w:r>
      <w:r w:rsidR="00620ADD" w:rsidRPr="00D90F33">
        <w:rPr>
          <w:rFonts w:ascii="仿宋" w:eastAsia="仿宋" w:hAnsi="仿宋" w:hint="eastAsia"/>
          <w:kern w:val="0"/>
          <w:sz w:val="32"/>
          <w:szCs w:val="32"/>
        </w:rPr>
        <w:t>（无量纲）</w:t>
      </w:r>
      <w:r w:rsidR="00796F4F" w:rsidRPr="00D90F33">
        <w:rPr>
          <w:rFonts w:ascii="仿宋" w:eastAsia="仿宋" w:hAnsi="仿宋" w:hint="eastAsia"/>
          <w:kern w:val="0"/>
          <w:sz w:val="32"/>
          <w:szCs w:val="32"/>
        </w:rPr>
        <w:t>；溶解氧</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2.9</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3.0mg/L</w:t>
      </w:r>
      <w:r w:rsidR="00796F4F" w:rsidRPr="00D90F33">
        <w:rPr>
          <w:rFonts w:ascii="仿宋" w:eastAsia="仿宋" w:hAnsi="仿宋" w:hint="eastAsia"/>
          <w:kern w:val="0"/>
          <w:sz w:val="32"/>
          <w:szCs w:val="32"/>
        </w:rPr>
        <w:t>；色度</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2</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4</w:t>
      </w:r>
      <w:r w:rsidR="00796F4F" w:rsidRPr="00D90F33">
        <w:rPr>
          <w:rFonts w:ascii="仿宋" w:eastAsia="仿宋" w:hAnsi="仿宋" w:hint="eastAsia"/>
          <w:kern w:val="0"/>
          <w:sz w:val="32"/>
          <w:szCs w:val="32"/>
        </w:rPr>
        <w:t>倍；浊度（NTU）</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6.6</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7.2 mg/L</w:t>
      </w:r>
      <w:r w:rsidR="00796F4F" w:rsidRPr="00D90F33">
        <w:rPr>
          <w:rFonts w:ascii="仿宋" w:eastAsia="仿宋" w:hAnsi="仿宋" w:hint="eastAsia"/>
          <w:kern w:val="0"/>
          <w:sz w:val="32"/>
          <w:szCs w:val="32"/>
        </w:rPr>
        <w:t>；溶解性总固体</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为2</w:t>
      </w:r>
      <w:r w:rsidR="00796F4F" w:rsidRPr="00D90F33">
        <w:rPr>
          <w:rFonts w:ascii="仿宋" w:eastAsia="仿宋" w:hAnsi="仿宋"/>
          <w:kern w:val="0"/>
          <w:sz w:val="32"/>
          <w:szCs w:val="32"/>
        </w:rPr>
        <w:t>44</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256 mg/L</w:t>
      </w:r>
      <w:r w:rsidR="00796F4F" w:rsidRPr="00D90F33">
        <w:rPr>
          <w:rFonts w:ascii="仿宋" w:eastAsia="仿宋" w:hAnsi="仿宋" w:hint="eastAsia"/>
          <w:kern w:val="0"/>
          <w:sz w:val="32"/>
          <w:szCs w:val="32"/>
        </w:rPr>
        <w:t>；氨氮</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6.55</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6.8 mg/L</w:t>
      </w:r>
      <w:r w:rsidR="00796F4F" w:rsidRPr="00D90F33">
        <w:rPr>
          <w:rFonts w:ascii="仿宋" w:eastAsia="仿宋" w:hAnsi="仿宋" w:hint="eastAsia"/>
          <w:kern w:val="0"/>
          <w:sz w:val="32"/>
          <w:szCs w:val="32"/>
        </w:rPr>
        <w:t>；化学需氧量</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34</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46 mg/L</w:t>
      </w:r>
      <w:r w:rsidR="00796F4F" w:rsidRPr="00D90F33">
        <w:rPr>
          <w:rFonts w:ascii="仿宋" w:eastAsia="仿宋" w:hAnsi="仿宋" w:hint="eastAsia"/>
          <w:kern w:val="0"/>
          <w:sz w:val="32"/>
          <w:szCs w:val="32"/>
        </w:rPr>
        <w:t>；五日生化需氧量</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7.4</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9.6mg/L</w:t>
      </w:r>
      <w:r w:rsidR="00796F4F" w:rsidRPr="00D90F33">
        <w:rPr>
          <w:rFonts w:ascii="仿宋" w:eastAsia="仿宋" w:hAnsi="仿宋" w:hint="eastAsia"/>
          <w:kern w:val="0"/>
          <w:sz w:val="32"/>
          <w:szCs w:val="32"/>
        </w:rPr>
        <w:t>；悬浮物</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为7</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8mg/L</w:t>
      </w:r>
      <w:r w:rsidR="00796F4F" w:rsidRPr="00D90F33">
        <w:rPr>
          <w:rFonts w:ascii="仿宋" w:eastAsia="仿宋" w:hAnsi="仿宋" w:hint="eastAsia"/>
          <w:kern w:val="0"/>
          <w:sz w:val="32"/>
          <w:szCs w:val="32"/>
        </w:rPr>
        <w:t>；动植物油类</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0.12</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0.18 mg/L</w:t>
      </w:r>
      <w:r w:rsidR="00796F4F" w:rsidRPr="00D90F33">
        <w:rPr>
          <w:rFonts w:ascii="仿宋" w:eastAsia="仿宋" w:hAnsi="仿宋" w:hint="eastAsia"/>
          <w:kern w:val="0"/>
          <w:sz w:val="32"/>
          <w:szCs w:val="32"/>
        </w:rPr>
        <w:t>；总磷</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4.11</w:t>
      </w:r>
      <w:r w:rsidR="00C55363" w:rsidRPr="00D90F33">
        <w:rPr>
          <w:rFonts w:ascii="仿宋" w:eastAsia="仿宋" w:hAnsi="仿宋" w:hint="eastAsia"/>
          <w:kern w:val="0"/>
          <w:sz w:val="32"/>
          <w:szCs w:val="32"/>
        </w:rPr>
        <w:t>～</w:t>
      </w:r>
      <w:r w:rsidR="003F75B6" w:rsidRPr="00D90F33">
        <w:rPr>
          <w:rFonts w:ascii="仿宋" w:eastAsia="仿宋" w:hAnsi="仿宋"/>
          <w:kern w:val="0"/>
          <w:sz w:val="32"/>
          <w:szCs w:val="32"/>
        </w:rPr>
        <w:t>4.47</w:t>
      </w:r>
      <w:r w:rsidR="00796F4F" w:rsidRPr="00D90F33">
        <w:rPr>
          <w:rFonts w:ascii="仿宋" w:eastAsia="仿宋" w:hAnsi="仿宋"/>
          <w:kern w:val="0"/>
          <w:sz w:val="32"/>
          <w:szCs w:val="32"/>
        </w:rPr>
        <w:t>mg/L</w:t>
      </w:r>
      <w:r w:rsidR="00796F4F" w:rsidRPr="00D90F33">
        <w:rPr>
          <w:rFonts w:ascii="仿宋" w:eastAsia="仿宋" w:hAnsi="仿宋" w:hint="eastAsia"/>
          <w:kern w:val="0"/>
          <w:sz w:val="32"/>
          <w:szCs w:val="32"/>
        </w:rPr>
        <w:t>；总氮</w:t>
      </w:r>
      <w:r w:rsidR="00620ADD" w:rsidRPr="00D90F33">
        <w:rPr>
          <w:rFonts w:ascii="仿宋" w:eastAsia="仿宋" w:hAnsi="仿宋" w:hint="eastAsia"/>
          <w:kern w:val="0"/>
          <w:sz w:val="32"/>
          <w:szCs w:val="32"/>
        </w:rPr>
        <w:t>日均浓度</w:t>
      </w:r>
      <w:r w:rsidR="00796F4F" w:rsidRPr="00D90F33">
        <w:rPr>
          <w:rFonts w:ascii="仿宋" w:eastAsia="仿宋" w:hAnsi="仿宋" w:hint="eastAsia"/>
          <w:kern w:val="0"/>
          <w:sz w:val="32"/>
          <w:szCs w:val="32"/>
        </w:rPr>
        <w:t>为</w:t>
      </w:r>
      <w:r w:rsidR="00796F4F" w:rsidRPr="00D90F33">
        <w:rPr>
          <w:rFonts w:ascii="仿宋" w:eastAsia="仿宋" w:hAnsi="仿宋"/>
          <w:kern w:val="0"/>
          <w:sz w:val="32"/>
          <w:szCs w:val="32"/>
        </w:rPr>
        <w:t>17.0</w:t>
      </w:r>
      <w:r w:rsidR="00C55363" w:rsidRPr="00D90F33">
        <w:rPr>
          <w:rFonts w:ascii="仿宋" w:eastAsia="仿宋" w:hAnsi="仿宋" w:hint="eastAsia"/>
          <w:kern w:val="0"/>
          <w:sz w:val="32"/>
          <w:szCs w:val="32"/>
        </w:rPr>
        <w:t>～</w:t>
      </w:r>
      <w:r w:rsidR="00796F4F" w:rsidRPr="00D90F33">
        <w:rPr>
          <w:rFonts w:ascii="仿宋" w:eastAsia="仿宋" w:hAnsi="仿宋"/>
          <w:kern w:val="0"/>
          <w:sz w:val="32"/>
          <w:szCs w:val="32"/>
        </w:rPr>
        <w:t>17.6 mg/L</w:t>
      </w:r>
      <w:r w:rsidR="00796F4F" w:rsidRPr="00D90F33">
        <w:rPr>
          <w:rFonts w:ascii="仿宋" w:eastAsia="仿宋" w:hAnsi="仿宋" w:hint="eastAsia"/>
          <w:kern w:val="0"/>
          <w:sz w:val="32"/>
          <w:szCs w:val="32"/>
        </w:rPr>
        <w:t>；阴离子表面活性剂、总氯、大肠埃希氏菌</w:t>
      </w:r>
      <w:r w:rsidR="00796F4F" w:rsidRPr="00D90F33">
        <w:rPr>
          <w:rFonts w:ascii="仿宋" w:eastAsia="仿宋" w:hAnsi="仿宋" w:hint="eastAsia"/>
          <w:kern w:val="0"/>
          <w:sz w:val="32"/>
          <w:szCs w:val="32"/>
        </w:rPr>
        <w:lastRenderedPageBreak/>
        <w:t>均未检出（低于检出限）</w:t>
      </w:r>
      <w:r w:rsidR="00C55363" w:rsidRPr="00D90F33">
        <w:rPr>
          <w:rFonts w:ascii="仿宋" w:eastAsia="仿宋" w:hAnsi="仿宋" w:hint="eastAsia"/>
          <w:kern w:val="0"/>
          <w:sz w:val="32"/>
          <w:szCs w:val="32"/>
        </w:rPr>
        <w:t>，</w:t>
      </w:r>
      <w:r w:rsidR="00620ADD" w:rsidRPr="00D90F33">
        <w:rPr>
          <w:rFonts w:ascii="仿宋" w:eastAsia="仿宋" w:hAnsi="仿宋" w:hint="eastAsia"/>
          <w:kern w:val="0"/>
          <w:sz w:val="32"/>
          <w:szCs w:val="32"/>
        </w:rPr>
        <w:t>监测结果</w:t>
      </w:r>
      <w:r w:rsidR="00796F4F" w:rsidRPr="00D90F33">
        <w:rPr>
          <w:rFonts w:ascii="仿宋" w:eastAsia="仿宋" w:hAnsi="仿宋" w:hint="eastAsia"/>
          <w:kern w:val="0"/>
          <w:sz w:val="32"/>
          <w:szCs w:val="32"/>
        </w:rPr>
        <w:t>均符合《城市污水再生利用 城市杂用水水质》（</w:t>
      </w:r>
      <w:r w:rsidR="00796F4F" w:rsidRPr="00D90F33">
        <w:rPr>
          <w:rFonts w:ascii="仿宋" w:eastAsia="仿宋" w:hAnsi="仿宋"/>
          <w:kern w:val="0"/>
          <w:sz w:val="32"/>
          <w:szCs w:val="32"/>
        </w:rPr>
        <w:t>GB/T18920-2020</w:t>
      </w:r>
      <w:r w:rsidR="00796F4F" w:rsidRPr="00D90F33">
        <w:rPr>
          <w:rFonts w:ascii="仿宋" w:eastAsia="仿宋" w:hAnsi="仿宋" w:hint="eastAsia"/>
          <w:kern w:val="0"/>
          <w:sz w:val="32"/>
          <w:szCs w:val="32"/>
        </w:rPr>
        <w:t>）中的绿化标准</w:t>
      </w:r>
      <w:r w:rsidR="00620ADD" w:rsidRPr="00D90F33">
        <w:rPr>
          <w:rFonts w:ascii="仿宋" w:eastAsia="仿宋" w:hAnsi="仿宋" w:hint="eastAsia"/>
          <w:kern w:val="0"/>
          <w:sz w:val="32"/>
          <w:szCs w:val="32"/>
        </w:rPr>
        <w:t>限值要求</w:t>
      </w:r>
      <w:r w:rsidR="00796F4F" w:rsidRPr="00D90F33">
        <w:rPr>
          <w:rFonts w:ascii="仿宋" w:eastAsia="仿宋" w:hAnsi="仿宋" w:hint="eastAsia"/>
          <w:kern w:val="0"/>
          <w:sz w:val="32"/>
          <w:szCs w:val="32"/>
        </w:rPr>
        <w:t>。</w:t>
      </w:r>
    </w:p>
    <w:p w14:paraId="1B3CA9AE" w14:textId="3C80228C" w:rsidR="00A92788" w:rsidRPr="00D90F33" w:rsidRDefault="00620ADD">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t>4</w:t>
      </w:r>
      <w:r w:rsidR="003A0DBC" w:rsidRPr="00D90F33">
        <w:rPr>
          <w:rFonts w:ascii="仿宋" w:eastAsia="仿宋" w:hAnsi="仿宋"/>
          <w:kern w:val="0"/>
          <w:sz w:val="32"/>
          <w:szCs w:val="32"/>
        </w:rPr>
        <w:t>、噪声</w:t>
      </w:r>
    </w:p>
    <w:p w14:paraId="6C7DBE46" w14:textId="58808448" w:rsidR="00BB4DC0" w:rsidRPr="00D90F33" w:rsidRDefault="003A0DBC">
      <w:pPr>
        <w:spacing w:line="680" w:lineRule="exact"/>
        <w:ind w:firstLineChars="200" w:firstLine="640"/>
        <w:rPr>
          <w:rFonts w:ascii="仿宋" w:eastAsia="仿宋" w:hAnsi="仿宋" w:cs="宋体"/>
          <w:kern w:val="0"/>
          <w:sz w:val="32"/>
          <w:szCs w:val="32"/>
        </w:rPr>
      </w:pPr>
      <w:r w:rsidRPr="00D90F33">
        <w:rPr>
          <w:rFonts w:ascii="仿宋" w:eastAsia="仿宋" w:hAnsi="仿宋" w:cs="宋体"/>
          <w:kern w:val="0"/>
          <w:sz w:val="32"/>
          <w:szCs w:val="32"/>
        </w:rPr>
        <w:t>监测结果表明，项目</w:t>
      </w:r>
      <w:r w:rsidR="00BB4DC0" w:rsidRPr="00D90F33">
        <w:rPr>
          <w:rFonts w:ascii="仿宋" w:eastAsia="仿宋" w:hAnsi="仿宋" w:cs="宋体"/>
          <w:kern w:val="0"/>
          <w:sz w:val="32"/>
          <w:szCs w:val="32"/>
        </w:rPr>
        <w:t>厂界噪声</w:t>
      </w:r>
      <w:r w:rsidR="00BB4DC0" w:rsidRPr="00D90F33">
        <w:rPr>
          <w:rFonts w:ascii="仿宋" w:eastAsia="仿宋" w:hAnsi="仿宋" w:cs="宋体" w:hint="eastAsia"/>
          <w:kern w:val="0"/>
          <w:sz w:val="32"/>
          <w:szCs w:val="32"/>
        </w:rPr>
        <w:t>昼间为</w:t>
      </w:r>
      <w:r w:rsidR="00BB4DC0" w:rsidRPr="00D90F33">
        <w:rPr>
          <w:rFonts w:ascii="仿宋" w:eastAsia="仿宋" w:hAnsi="仿宋" w:cs="宋体"/>
          <w:kern w:val="0"/>
          <w:sz w:val="32"/>
          <w:szCs w:val="32"/>
        </w:rPr>
        <w:t>55</w:t>
      </w:r>
      <w:r w:rsidR="00C55363" w:rsidRPr="00D90F33">
        <w:rPr>
          <w:rFonts w:ascii="仿宋" w:eastAsia="仿宋" w:hAnsi="仿宋" w:cs="宋体" w:hint="eastAsia"/>
          <w:kern w:val="0"/>
          <w:sz w:val="32"/>
          <w:szCs w:val="32"/>
        </w:rPr>
        <w:t>～</w:t>
      </w:r>
      <w:r w:rsidR="00BB4DC0" w:rsidRPr="00D90F33">
        <w:rPr>
          <w:rFonts w:ascii="仿宋" w:eastAsia="仿宋" w:hAnsi="仿宋" w:cs="宋体"/>
          <w:kern w:val="0"/>
          <w:sz w:val="32"/>
          <w:szCs w:val="32"/>
        </w:rPr>
        <w:t>62</w:t>
      </w:r>
      <w:r w:rsidR="00BB4DC0" w:rsidRPr="00D90F33">
        <w:rPr>
          <w:rFonts w:ascii="仿宋" w:eastAsia="仿宋" w:hAnsi="仿宋" w:cs="宋体" w:hint="eastAsia"/>
          <w:kern w:val="0"/>
          <w:sz w:val="32"/>
          <w:szCs w:val="32"/>
        </w:rPr>
        <w:t>dB(A)，夜间为4</w:t>
      </w:r>
      <w:r w:rsidR="00BB4DC0" w:rsidRPr="00D90F33">
        <w:rPr>
          <w:rFonts w:ascii="仿宋" w:eastAsia="仿宋" w:hAnsi="仿宋" w:cs="宋体"/>
          <w:kern w:val="0"/>
          <w:sz w:val="32"/>
          <w:szCs w:val="32"/>
        </w:rPr>
        <w:t>5</w:t>
      </w:r>
      <w:r w:rsidR="00C55363" w:rsidRPr="00D90F33">
        <w:rPr>
          <w:rFonts w:ascii="仿宋" w:eastAsia="仿宋" w:hAnsi="仿宋" w:cs="宋体" w:hint="eastAsia"/>
          <w:kern w:val="0"/>
          <w:sz w:val="32"/>
          <w:szCs w:val="32"/>
        </w:rPr>
        <w:t>～</w:t>
      </w:r>
      <w:r w:rsidR="00BB4DC0" w:rsidRPr="00D90F33">
        <w:rPr>
          <w:rFonts w:ascii="仿宋" w:eastAsia="仿宋" w:hAnsi="仿宋" w:cs="宋体"/>
          <w:kern w:val="0"/>
          <w:sz w:val="32"/>
          <w:szCs w:val="32"/>
        </w:rPr>
        <w:t>47</w:t>
      </w:r>
      <w:r w:rsidR="00BB4DC0" w:rsidRPr="00D90F33">
        <w:rPr>
          <w:rFonts w:ascii="仿宋" w:eastAsia="仿宋" w:hAnsi="仿宋" w:cs="宋体" w:hint="eastAsia"/>
          <w:kern w:val="0"/>
          <w:sz w:val="32"/>
          <w:szCs w:val="32"/>
        </w:rPr>
        <w:t>dB(A)，符合《工业企业厂界环境噪声排放标准》（GB12348-2008）中的</w:t>
      </w:r>
      <w:r w:rsidR="00BB4DC0" w:rsidRPr="00D90F33">
        <w:rPr>
          <w:rFonts w:ascii="仿宋" w:eastAsia="仿宋" w:hAnsi="仿宋" w:cs="宋体"/>
          <w:kern w:val="0"/>
          <w:sz w:val="32"/>
          <w:szCs w:val="32"/>
        </w:rPr>
        <w:t>3</w:t>
      </w:r>
      <w:r w:rsidR="00BB4DC0" w:rsidRPr="00D90F33">
        <w:rPr>
          <w:rFonts w:ascii="仿宋" w:eastAsia="仿宋" w:hAnsi="仿宋" w:cs="宋体" w:hint="eastAsia"/>
          <w:kern w:val="0"/>
          <w:sz w:val="32"/>
          <w:szCs w:val="32"/>
        </w:rPr>
        <w:t>类标准限值要求。附近敏感点声环境监测结果昼间为</w:t>
      </w:r>
      <w:r w:rsidR="00BB4DC0" w:rsidRPr="00D90F33">
        <w:rPr>
          <w:rFonts w:ascii="仿宋" w:eastAsia="仿宋" w:hAnsi="仿宋" w:cs="宋体"/>
          <w:kern w:val="0"/>
          <w:sz w:val="32"/>
          <w:szCs w:val="32"/>
        </w:rPr>
        <w:t>45</w:t>
      </w:r>
      <w:r w:rsidR="00C55363" w:rsidRPr="00D90F33">
        <w:rPr>
          <w:rFonts w:ascii="仿宋" w:eastAsia="仿宋" w:hAnsi="仿宋" w:cs="宋体" w:hint="eastAsia"/>
          <w:kern w:val="0"/>
          <w:sz w:val="32"/>
          <w:szCs w:val="32"/>
        </w:rPr>
        <w:t>～</w:t>
      </w:r>
      <w:r w:rsidR="00BB4DC0" w:rsidRPr="00D90F33">
        <w:rPr>
          <w:rFonts w:ascii="仿宋" w:eastAsia="仿宋" w:hAnsi="仿宋" w:cs="宋体"/>
          <w:kern w:val="0"/>
          <w:sz w:val="32"/>
          <w:szCs w:val="32"/>
        </w:rPr>
        <w:t>57</w:t>
      </w:r>
      <w:r w:rsidR="00BB4DC0" w:rsidRPr="00D90F33">
        <w:rPr>
          <w:rFonts w:ascii="仿宋" w:eastAsia="仿宋" w:hAnsi="仿宋" w:cs="宋体" w:hint="eastAsia"/>
          <w:kern w:val="0"/>
          <w:sz w:val="32"/>
          <w:szCs w:val="32"/>
        </w:rPr>
        <w:t>dB(A)，夜间为4</w:t>
      </w:r>
      <w:r w:rsidR="00BB4DC0" w:rsidRPr="00D90F33">
        <w:rPr>
          <w:rFonts w:ascii="仿宋" w:eastAsia="仿宋" w:hAnsi="仿宋" w:cs="宋体"/>
          <w:kern w:val="0"/>
          <w:sz w:val="32"/>
          <w:szCs w:val="32"/>
        </w:rPr>
        <w:t>1</w:t>
      </w:r>
      <w:r w:rsidR="00C55363" w:rsidRPr="00D90F33">
        <w:rPr>
          <w:rFonts w:ascii="仿宋" w:eastAsia="仿宋" w:hAnsi="仿宋" w:cs="宋体" w:hint="eastAsia"/>
          <w:kern w:val="0"/>
          <w:sz w:val="32"/>
          <w:szCs w:val="32"/>
        </w:rPr>
        <w:t>～</w:t>
      </w:r>
      <w:r w:rsidR="00BB4DC0" w:rsidRPr="00D90F33">
        <w:rPr>
          <w:rFonts w:ascii="仿宋" w:eastAsia="仿宋" w:hAnsi="仿宋" w:cs="宋体"/>
          <w:kern w:val="0"/>
          <w:sz w:val="32"/>
          <w:szCs w:val="32"/>
        </w:rPr>
        <w:t>46</w:t>
      </w:r>
      <w:r w:rsidR="00BB4DC0" w:rsidRPr="00D90F33">
        <w:rPr>
          <w:rFonts w:ascii="仿宋" w:eastAsia="仿宋" w:hAnsi="仿宋" w:cs="宋体" w:hint="eastAsia"/>
          <w:kern w:val="0"/>
          <w:sz w:val="32"/>
          <w:szCs w:val="32"/>
        </w:rPr>
        <w:t>dB(A)，符合《声环境质量标准》（GB3096-2008）中的</w:t>
      </w:r>
      <w:r w:rsidR="00BB4DC0" w:rsidRPr="00D90F33">
        <w:rPr>
          <w:rFonts w:ascii="仿宋" w:eastAsia="仿宋" w:hAnsi="仿宋" w:cs="宋体"/>
          <w:kern w:val="0"/>
          <w:sz w:val="32"/>
          <w:szCs w:val="32"/>
        </w:rPr>
        <w:t>2</w:t>
      </w:r>
      <w:r w:rsidR="00BB4DC0" w:rsidRPr="00D90F33">
        <w:rPr>
          <w:rFonts w:ascii="仿宋" w:eastAsia="仿宋" w:hAnsi="仿宋" w:cs="宋体" w:hint="eastAsia"/>
          <w:kern w:val="0"/>
          <w:sz w:val="32"/>
          <w:szCs w:val="32"/>
        </w:rPr>
        <w:t>类标准限值要求。</w:t>
      </w:r>
    </w:p>
    <w:p w14:paraId="7C180FD4" w14:textId="720BECCD" w:rsidR="00A92788" w:rsidRPr="00D90F33" w:rsidRDefault="00620ADD">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t>5</w:t>
      </w:r>
      <w:r w:rsidR="003A0DBC" w:rsidRPr="00D90F33">
        <w:rPr>
          <w:rFonts w:ascii="仿宋" w:eastAsia="仿宋" w:hAnsi="仿宋"/>
          <w:kern w:val="0"/>
          <w:sz w:val="32"/>
          <w:szCs w:val="32"/>
        </w:rPr>
        <w:t>、固废</w:t>
      </w:r>
    </w:p>
    <w:p w14:paraId="42244568" w14:textId="2A79B805" w:rsidR="00A92788"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cs="宋体"/>
          <w:kern w:val="0"/>
          <w:sz w:val="32"/>
          <w:szCs w:val="32"/>
        </w:rPr>
        <w:t>本项目固体废物管理已遵照《中华人民共和国固体废物污染环境防治法》和《广东省固体废物污染环境防治条例》的相关规定。</w:t>
      </w:r>
      <w:r w:rsidR="00AB64AB" w:rsidRPr="00D90F33">
        <w:rPr>
          <w:rFonts w:ascii="仿宋" w:eastAsia="仿宋" w:hAnsi="仿宋" w:cs="宋体" w:hint="eastAsia"/>
          <w:kern w:val="0"/>
          <w:sz w:val="32"/>
          <w:szCs w:val="32"/>
        </w:rPr>
        <w:t>一般固废的暂存符合</w:t>
      </w:r>
      <w:r w:rsidR="00AB64AB" w:rsidRPr="00D90F33">
        <w:rPr>
          <w:rFonts w:ascii="仿宋_GB2312" w:eastAsia="仿宋_GB2312" w:hAnsiTheme="minorEastAsia" w:hint="eastAsia"/>
          <w:kern w:val="0"/>
          <w:sz w:val="32"/>
          <w:szCs w:val="32"/>
        </w:rPr>
        <w:t>《一般工业固体废物贮存和填埋污染控制标准》（GB18599-2020）的相关要求，</w:t>
      </w:r>
      <w:r w:rsidRPr="00D90F33">
        <w:rPr>
          <w:rFonts w:ascii="仿宋" w:eastAsia="仿宋" w:hAnsi="仿宋" w:cs="宋体" w:hint="eastAsia"/>
          <w:kern w:val="0"/>
          <w:sz w:val="32"/>
          <w:szCs w:val="32"/>
        </w:rPr>
        <w:t>危险</w:t>
      </w:r>
      <w:r w:rsidRPr="00D90F33">
        <w:rPr>
          <w:rFonts w:ascii="仿宋" w:eastAsia="仿宋" w:hAnsi="仿宋" w:cs="宋体"/>
          <w:kern w:val="0"/>
          <w:sz w:val="32"/>
          <w:szCs w:val="32"/>
        </w:rPr>
        <w:t>废物</w:t>
      </w:r>
      <w:r w:rsidRPr="00D90F33">
        <w:rPr>
          <w:rFonts w:ascii="仿宋" w:eastAsia="仿宋" w:hAnsi="仿宋" w:cs="宋体" w:hint="eastAsia"/>
          <w:kern w:val="0"/>
          <w:sz w:val="32"/>
          <w:szCs w:val="32"/>
        </w:rPr>
        <w:t>暂存</w:t>
      </w:r>
      <w:r w:rsidRPr="00D90F33">
        <w:rPr>
          <w:rFonts w:ascii="仿宋" w:eastAsia="仿宋" w:hAnsi="仿宋" w:cs="宋体"/>
          <w:kern w:val="0"/>
          <w:sz w:val="32"/>
          <w:szCs w:val="32"/>
        </w:rPr>
        <w:t>符合《危险废物贮存污染控制标准》《GB18597-2023》</w:t>
      </w:r>
      <w:r w:rsidRPr="00D90F33">
        <w:rPr>
          <w:rFonts w:ascii="仿宋" w:eastAsia="仿宋" w:hAnsi="仿宋"/>
          <w:kern w:val="0"/>
          <w:sz w:val="32"/>
          <w:szCs w:val="32"/>
        </w:rPr>
        <w:t>要求。</w:t>
      </w:r>
    </w:p>
    <w:p w14:paraId="048782DF"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（二）污染物排放总量</w:t>
      </w:r>
    </w:p>
    <w:p w14:paraId="5DB4618D" w14:textId="77777777" w:rsidR="00A92788" w:rsidRPr="00D90F33" w:rsidRDefault="003A0DBC" w:rsidP="00A23E5E">
      <w:pPr>
        <w:spacing w:line="680" w:lineRule="exact"/>
        <w:ind w:firstLineChars="200" w:firstLine="640"/>
        <w:rPr>
          <w:rFonts w:ascii="仿宋" w:eastAsia="仿宋" w:hAnsi="仿宋"/>
          <w:b/>
          <w:kern w:val="0"/>
          <w:sz w:val="32"/>
          <w:szCs w:val="32"/>
        </w:rPr>
      </w:pPr>
      <w:r w:rsidRPr="00D90F33">
        <w:rPr>
          <w:rFonts w:ascii="仿宋" w:eastAsia="仿宋" w:hAnsi="仿宋" w:cs="宋体"/>
          <w:kern w:val="0"/>
          <w:sz w:val="32"/>
          <w:szCs w:val="32"/>
        </w:rPr>
        <w:t>根据</w:t>
      </w:r>
      <w:r w:rsidR="003A61A6" w:rsidRPr="00D90F33">
        <w:rPr>
          <w:rFonts w:ascii="仿宋" w:eastAsia="仿宋" w:hAnsi="仿宋" w:cs="宋体" w:hint="eastAsia"/>
          <w:kern w:val="0"/>
          <w:sz w:val="32"/>
          <w:szCs w:val="32"/>
        </w:rPr>
        <w:t>项目</w:t>
      </w:r>
      <w:r w:rsidRPr="00D90F33">
        <w:rPr>
          <w:rFonts w:ascii="仿宋" w:eastAsia="仿宋" w:hAnsi="仿宋" w:cs="宋体"/>
          <w:kern w:val="0"/>
          <w:sz w:val="32"/>
          <w:szCs w:val="32"/>
        </w:rPr>
        <w:t>环评及批复的要求，项目</w:t>
      </w:r>
      <w:r w:rsidR="003A61A6" w:rsidRPr="00D90F33">
        <w:rPr>
          <w:rFonts w:ascii="仿宋" w:eastAsia="仿宋" w:hAnsi="仿宋" w:cs="宋体" w:hint="eastAsia"/>
          <w:kern w:val="0"/>
          <w:sz w:val="32"/>
          <w:szCs w:val="32"/>
        </w:rPr>
        <w:t>不设置</w:t>
      </w:r>
      <w:r w:rsidRPr="00D90F33">
        <w:rPr>
          <w:rFonts w:ascii="仿宋" w:eastAsia="仿宋" w:hAnsi="仿宋" w:cs="宋体"/>
          <w:kern w:val="0"/>
          <w:sz w:val="32"/>
          <w:szCs w:val="32"/>
        </w:rPr>
        <w:t>废气</w:t>
      </w:r>
      <w:r w:rsidRPr="00D90F33">
        <w:rPr>
          <w:rFonts w:ascii="仿宋" w:eastAsia="仿宋" w:hAnsi="仿宋" w:cs="宋体" w:hint="eastAsia"/>
          <w:kern w:val="0"/>
          <w:sz w:val="32"/>
          <w:szCs w:val="32"/>
        </w:rPr>
        <w:t>及废水</w:t>
      </w:r>
      <w:r w:rsidRPr="00D90F33">
        <w:rPr>
          <w:rFonts w:ascii="仿宋" w:eastAsia="仿宋" w:hAnsi="仿宋" w:cs="宋体"/>
          <w:kern w:val="0"/>
          <w:sz w:val="32"/>
          <w:szCs w:val="32"/>
        </w:rPr>
        <w:t>污染物总量控制指标。</w:t>
      </w:r>
    </w:p>
    <w:p w14:paraId="6C0F556E" w14:textId="77777777" w:rsidR="00A92788" w:rsidRPr="00D90F33" w:rsidRDefault="003A0DBC">
      <w:pPr>
        <w:spacing w:line="680" w:lineRule="exact"/>
        <w:ind w:firstLineChars="250" w:firstLine="803"/>
        <w:outlineLvl w:val="0"/>
        <w:rPr>
          <w:rFonts w:ascii="仿宋" w:eastAsia="仿宋" w:hAnsi="仿宋"/>
          <w:b/>
          <w:kern w:val="0"/>
          <w:sz w:val="32"/>
          <w:szCs w:val="32"/>
        </w:rPr>
      </w:pPr>
      <w:r w:rsidRPr="00D90F33">
        <w:rPr>
          <w:rFonts w:ascii="仿宋" w:eastAsia="仿宋" w:hAnsi="仿宋"/>
          <w:b/>
          <w:kern w:val="0"/>
          <w:sz w:val="32"/>
          <w:szCs w:val="32"/>
        </w:rPr>
        <w:t>（三）存在的主要问题</w:t>
      </w:r>
    </w:p>
    <w:p w14:paraId="234D5CCA" w14:textId="77777777" w:rsidR="00A92788"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lastRenderedPageBreak/>
        <w:t>无。</w:t>
      </w:r>
    </w:p>
    <w:p w14:paraId="69ED86B9" w14:textId="77777777" w:rsidR="00A92788" w:rsidRPr="00D90F33" w:rsidRDefault="003A0DBC">
      <w:pPr>
        <w:pStyle w:val="12"/>
        <w:widowControl/>
        <w:numPr>
          <w:ilvl w:val="0"/>
          <w:numId w:val="1"/>
        </w:numPr>
        <w:spacing w:line="680" w:lineRule="exact"/>
        <w:ind w:firstLineChars="0"/>
        <w:jc w:val="left"/>
        <w:rPr>
          <w:rFonts w:ascii="仿宋" w:eastAsia="仿宋" w:hAnsi="仿宋"/>
          <w:b/>
          <w:kern w:val="0"/>
          <w:sz w:val="32"/>
          <w:szCs w:val="32"/>
        </w:rPr>
      </w:pPr>
      <w:r w:rsidRPr="00D90F33">
        <w:rPr>
          <w:rFonts w:ascii="仿宋" w:eastAsia="仿宋" w:hAnsi="仿宋"/>
          <w:b/>
          <w:kern w:val="0"/>
          <w:sz w:val="32"/>
          <w:szCs w:val="32"/>
        </w:rPr>
        <w:t>其他需要说明的事项</w:t>
      </w:r>
    </w:p>
    <w:p w14:paraId="58566323" w14:textId="77777777" w:rsidR="00A92788" w:rsidRPr="00D90F33" w:rsidRDefault="003A0DBC">
      <w:pPr>
        <w:spacing w:line="680" w:lineRule="exact"/>
        <w:ind w:firstLineChars="200" w:firstLine="640"/>
        <w:rPr>
          <w:rFonts w:ascii="仿宋" w:eastAsia="仿宋" w:hAnsi="仿宋"/>
          <w:kern w:val="0"/>
          <w:sz w:val="32"/>
          <w:szCs w:val="32"/>
        </w:rPr>
      </w:pPr>
      <w:r w:rsidRPr="00D90F33">
        <w:rPr>
          <w:rFonts w:ascii="仿宋" w:eastAsia="仿宋" w:hAnsi="仿宋"/>
          <w:kern w:val="0"/>
          <w:sz w:val="32"/>
          <w:szCs w:val="32"/>
        </w:rPr>
        <w:t>无。</w:t>
      </w:r>
    </w:p>
    <w:p w14:paraId="05262031" w14:textId="77777777" w:rsidR="00A92788" w:rsidRPr="00D90F33" w:rsidRDefault="003A0DBC">
      <w:pPr>
        <w:pStyle w:val="12"/>
        <w:widowControl/>
        <w:numPr>
          <w:ilvl w:val="0"/>
          <w:numId w:val="1"/>
        </w:numPr>
        <w:spacing w:line="680" w:lineRule="exact"/>
        <w:ind w:firstLineChars="0"/>
        <w:jc w:val="left"/>
        <w:rPr>
          <w:rFonts w:ascii="仿宋" w:eastAsia="仿宋" w:hAnsi="仿宋"/>
          <w:b/>
          <w:kern w:val="0"/>
          <w:sz w:val="32"/>
          <w:szCs w:val="32"/>
        </w:rPr>
      </w:pPr>
      <w:r w:rsidRPr="00D90F33">
        <w:rPr>
          <w:rFonts w:ascii="仿宋" w:eastAsia="仿宋" w:hAnsi="仿宋"/>
          <w:b/>
          <w:kern w:val="0"/>
          <w:sz w:val="32"/>
          <w:szCs w:val="32"/>
        </w:rPr>
        <w:t>验收结论</w:t>
      </w:r>
    </w:p>
    <w:p w14:paraId="22ADAF8D" w14:textId="62BC926F" w:rsidR="00A92788" w:rsidRPr="00D90F33" w:rsidRDefault="00BB4DC0">
      <w:pPr>
        <w:widowControl/>
        <w:spacing w:line="680" w:lineRule="exact"/>
        <w:ind w:firstLineChars="200" w:firstLine="640"/>
        <w:jc w:val="left"/>
        <w:rPr>
          <w:rFonts w:ascii="仿宋" w:eastAsia="仿宋" w:hAnsi="仿宋"/>
          <w:kern w:val="0"/>
          <w:sz w:val="32"/>
          <w:szCs w:val="32"/>
        </w:rPr>
      </w:pPr>
      <w:r w:rsidRPr="00D90F33">
        <w:rPr>
          <w:rFonts w:ascii="仿宋" w:eastAsia="仿宋" w:hAnsi="仿宋" w:hint="eastAsia"/>
          <w:kern w:val="0"/>
          <w:sz w:val="32"/>
          <w:szCs w:val="32"/>
        </w:rPr>
        <w:t>三达混凝土有限公司搅拌站建设项目</w:t>
      </w:r>
      <w:r w:rsidR="003A0DBC" w:rsidRPr="00D90F33">
        <w:rPr>
          <w:rFonts w:ascii="仿宋" w:eastAsia="仿宋" w:hAnsi="仿宋"/>
          <w:kern w:val="0"/>
          <w:sz w:val="32"/>
          <w:szCs w:val="32"/>
        </w:rPr>
        <w:t>在实施过程中基本按环境影响评价文件及其批复要求，配套建设并落实了相应的环境保护措施，验收合格，同意主体工程正式投入运营。</w:t>
      </w:r>
    </w:p>
    <w:p w14:paraId="7C346D17" w14:textId="77777777" w:rsidR="00A92788" w:rsidRPr="00D90F33" w:rsidRDefault="003A0DBC">
      <w:pPr>
        <w:pStyle w:val="12"/>
        <w:widowControl/>
        <w:numPr>
          <w:ilvl w:val="0"/>
          <w:numId w:val="1"/>
        </w:numPr>
        <w:spacing w:line="680" w:lineRule="exact"/>
        <w:ind w:firstLineChars="0"/>
        <w:jc w:val="left"/>
        <w:rPr>
          <w:rFonts w:ascii="仿宋" w:eastAsia="仿宋" w:hAnsi="仿宋"/>
          <w:b/>
          <w:kern w:val="0"/>
          <w:sz w:val="32"/>
          <w:szCs w:val="32"/>
        </w:rPr>
      </w:pPr>
      <w:r w:rsidRPr="00D90F33">
        <w:rPr>
          <w:rFonts w:ascii="仿宋" w:eastAsia="仿宋" w:hAnsi="仿宋"/>
          <w:b/>
          <w:kern w:val="0"/>
          <w:sz w:val="32"/>
          <w:szCs w:val="32"/>
        </w:rPr>
        <w:t>后续要求</w:t>
      </w:r>
    </w:p>
    <w:p w14:paraId="024A0664" w14:textId="77777777" w:rsidR="00A92788" w:rsidRPr="00D90F33" w:rsidRDefault="003A0DBC">
      <w:pPr>
        <w:widowControl/>
        <w:spacing w:line="680" w:lineRule="exact"/>
        <w:ind w:firstLineChars="200" w:firstLine="640"/>
        <w:jc w:val="left"/>
        <w:rPr>
          <w:rFonts w:ascii="仿宋" w:eastAsia="仿宋" w:hAnsi="仿宋"/>
          <w:kern w:val="0"/>
          <w:sz w:val="32"/>
          <w:szCs w:val="32"/>
        </w:rPr>
      </w:pPr>
      <w:r w:rsidRPr="00D90F33">
        <w:rPr>
          <w:rFonts w:ascii="仿宋" w:eastAsia="仿宋" w:hAnsi="仿宋"/>
          <w:kern w:val="0"/>
          <w:sz w:val="32"/>
          <w:szCs w:val="32"/>
        </w:rPr>
        <w:t>（一）加强环境设施维护与管理，确保污染物长期稳定达标排放。</w:t>
      </w:r>
    </w:p>
    <w:p w14:paraId="6CE3E7B1" w14:textId="77777777" w:rsidR="00A92788" w:rsidRPr="00D90F33" w:rsidRDefault="003A0DBC">
      <w:pPr>
        <w:widowControl/>
        <w:spacing w:line="680" w:lineRule="exact"/>
        <w:ind w:firstLineChars="200" w:firstLine="640"/>
        <w:jc w:val="left"/>
        <w:rPr>
          <w:rFonts w:ascii="仿宋" w:eastAsia="仿宋" w:hAnsi="仿宋"/>
          <w:kern w:val="0"/>
          <w:sz w:val="32"/>
          <w:szCs w:val="32"/>
        </w:rPr>
      </w:pPr>
      <w:r w:rsidRPr="00D90F33">
        <w:rPr>
          <w:rFonts w:ascii="仿宋" w:eastAsia="仿宋" w:hAnsi="仿宋"/>
          <w:kern w:val="0"/>
          <w:sz w:val="32"/>
          <w:szCs w:val="32"/>
        </w:rPr>
        <w:t>（二）按证依法排污，接受环境保护主管部门的监督管理。</w:t>
      </w:r>
    </w:p>
    <w:p w14:paraId="7E3C6870" w14:textId="77777777" w:rsidR="00A92788" w:rsidRPr="00D90F33" w:rsidRDefault="003A0DBC">
      <w:pPr>
        <w:widowControl/>
        <w:spacing w:line="680" w:lineRule="exact"/>
        <w:ind w:firstLineChars="196" w:firstLine="627"/>
        <w:jc w:val="left"/>
        <w:rPr>
          <w:rFonts w:ascii="仿宋" w:eastAsia="仿宋" w:hAnsi="仿宋"/>
          <w:b/>
          <w:bCs/>
          <w:kern w:val="0"/>
          <w:sz w:val="32"/>
          <w:szCs w:val="32"/>
        </w:rPr>
      </w:pPr>
      <w:r w:rsidRPr="00D90F33">
        <w:rPr>
          <w:rFonts w:ascii="仿宋" w:eastAsia="仿宋" w:hAnsi="仿宋"/>
          <w:kern w:val="0"/>
          <w:sz w:val="32"/>
          <w:szCs w:val="32"/>
        </w:rPr>
        <w:t>附：建设项目竣工环境保护验收签名表</w:t>
      </w:r>
    </w:p>
    <w:p w14:paraId="6E7F7A42" w14:textId="77777777" w:rsidR="00A92788" w:rsidRPr="00D90F33" w:rsidRDefault="00A92788">
      <w:pPr>
        <w:widowControl/>
        <w:spacing w:line="680" w:lineRule="exact"/>
        <w:ind w:right="640"/>
        <w:jc w:val="right"/>
        <w:rPr>
          <w:rFonts w:ascii="仿宋" w:eastAsia="仿宋" w:hAnsi="仿宋"/>
          <w:kern w:val="0"/>
          <w:sz w:val="32"/>
          <w:szCs w:val="32"/>
        </w:rPr>
      </w:pPr>
    </w:p>
    <w:p w14:paraId="2B8233A2" w14:textId="1C515C29" w:rsidR="00A92788" w:rsidRPr="00D90F33" w:rsidRDefault="00BB4DC0">
      <w:pPr>
        <w:widowControl/>
        <w:spacing w:line="680" w:lineRule="exact"/>
        <w:ind w:right="640"/>
        <w:jc w:val="right"/>
        <w:rPr>
          <w:rFonts w:ascii="仿宋" w:eastAsia="仿宋" w:hAnsi="仿宋"/>
          <w:kern w:val="0"/>
          <w:sz w:val="32"/>
          <w:szCs w:val="32"/>
        </w:rPr>
      </w:pPr>
      <w:r w:rsidRPr="00D90F33">
        <w:rPr>
          <w:rFonts w:ascii="仿宋" w:eastAsia="仿宋" w:hAnsi="仿宋" w:hint="eastAsia"/>
          <w:kern w:val="0"/>
          <w:sz w:val="32"/>
          <w:szCs w:val="32"/>
        </w:rPr>
        <w:t>信宜市三达混凝土有限公司</w:t>
      </w:r>
      <w:r w:rsidR="003A0DBC" w:rsidRPr="00D90F33">
        <w:rPr>
          <w:rFonts w:ascii="仿宋" w:eastAsia="仿宋" w:hAnsi="仿宋"/>
          <w:kern w:val="0"/>
          <w:sz w:val="32"/>
          <w:szCs w:val="32"/>
        </w:rPr>
        <w:t>（章）</w:t>
      </w:r>
    </w:p>
    <w:p w14:paraId="3D0398DB" w14:textId="1B4FA578" w:rsidR="00A92788" w:rsidRPr="00D90F33" w:rsidRDefault="003A0DBC">
      <w:pPr>
        <w:widowControl/>
        <w:spacing w:line="680" w:lineRule="exact"/>
        <w:ind w:right="640"/>
        <w:jc w:val="center"/>
        <w:rPr>
          <w:rFonts w:ascii="仿宋" w:eastAsia="仿宋" w:hAnsi="仿宋"/>
          <w:kern w:val="0"/>
          <w:sz w:val="32"/>
          <w:szCs w:val="32"/>
        </w:rPr>
      </w:pPr>
      <w:r w:rsidRPr="00D90F33">
        <w:rPr>
          <w:rFonts w:ascii="仿宋" w:eastAsia="仿宋" w:hAnsi="仿宋"/>
          <w:kern w:val="0"/>
          <w:sz w:val="32"/>
          <w:szCs w:val="32"/>
        </w:rPr>
        <w:t xml:space="preserve">                            202</w:t>
      </w:r>
      <w:r w:rsidR="003A61A6" w:rsidRPr="00D90F33">
        <w:rPr>
          <w:rFonts w:ascii="仿宋" w:eastAsia="仿宋" w:hAnsi="仿宋"/>
          <w:kern w:val="0"/>
          <w:sz w:val="32"/>
          <w:szCs w:val="32"/>
        </w:rPr>
        <w:t>5</w:t>
      </w:r>
      <w:r w:rsidRPr="00D90F33">
        <w:rPr>
          <w:rFonts w:ascii="仿宋" w:eastAsia="仿宋" w:hAnsi="仿宋"/>
          <w:kern w:val="0"/>
          <w:sz w:val="32"/>
          <w:szCs w:val="32"/>
        </w:rPr>
        <w:t>年</w:t>
      </w:r>
      <w:r w:rsidR="00E0646F" w:rsidRPr="00D90F33">
        <w:rPr>
          <w:rFonts w:ascii="仿宋" w:eastAsia="仿宋" w:hAnsi="仿宋"/>
          <w:kern w:val="0"/>
          <w:sz w:val="32"/>
          <w:szCs w:val="32"/>
        </w:rPr>
        <w:t>6</w:t>
      </w:r>
      <w:r w:rsidRPr="00D90F33">
        <w:rPr>
          <w:rFonts w:ascii="仿宋" w:eastAsia="仿宋" w:hAnsi="仿宋"/>
          <w:kern w:val="0"/>
          <w:sz w:val="32"/>
          <w:szCs w:val="32"/>
        </w:rPr>
        <w:t>月</w:t>
      </w:r>
      <w:r w:rsidR="003966BA">
        <w:rPr>
          <w:rFonts w:ascii="仿宋" w:eastAsia="仿宋" w:hAnsi="仿宋"/>
          <w:kern w:val="0"/>
          <w:sz w:val="32"/>
          <w:szCs w:val="32"/>
        </w:rPr>
        <w:t>6</w:t>
      </w:r>
      <w:r w:rsidRPr="00D90F33">
        <w:rPr>
          <w:rFonts w:ascii="仿宋" w:eastAsia="仿宋" w:hAnsi="仿宋"/>
          <w:kern w:val="0"/>
          <w:sz w:val="32"/>
          <w:szCs w:val="32"/>
        </w:rPr>
        <w:t>日</w:t>
      </w:r>
    </w:p>
    <w:p w14:paraId="4E0BDC94" w14:textId="77777777" w:rsidR="00A92788" w:rsidRPr="00D90F33" w:rsidRDefault="00A92788">
      <w:pPr>
        <w:widowControl/>
        <w:wordWrap w:val="0"/>
        <w:spacing w:before="100" w:beforeAutospacing="1" w:after="100" w:afterAutospacing="1" w:line="360" w:lineRule="auto"/>
        <w:jc w:val="left"/>
        <w:rPr>
          <w:rFonts w:ascii="仿宋" w:eastAsia="仿宋" w:hAnsi="仿宋"/>
          <w:kern w:val="0"/>
          <w:sz w:val="32"/>
          <w:szCs w:val="32"/>
        </w:rPr>
        <w:sectPr w:rsidR="00A92788" w:rsidRPr="00D90F33">
          <w:footerReference w:type="default" r:id="rId8"/>
          <w:pgSz w:w="11906" w:h="16838"/>
          <w:pgMar w:top="1440" w:right="1800" w:bottom="1440" w:left="1800" w:header="851" w:footer="992" w:gutter="0"/>
          <w:cols w:space="425"/>
          <w:docGrid w:type="lines" w:linePitch="312"/>
        </w:sectPr>
      </w:pPr>
    </w:p>
    <w:p w14:paraId="581EC1E9" w14:textId="4E383D49" w:rsidR="00A92788" w:rsidRPr="00D90F33" w:rsidRDefault="00BB4DC0" w:rsidP="00BB4DC0">
      <w:pPr>
        <w:pStyle w:val="a3"/>
        <w:autoSpaceDE w:val="0"/>
        <w:spacing w:line="360" w:lineRule="auto"/>
        <w:ind w:firstLineChars="0" w:firstLine="0"/>
        <w:jc w:val="center"/>
        <w:rPr>
          <w:rFonts w:ascii="仿宋" w:eastAsia="仿宋" w:hAnsi="仿宋"/>
          <w:b/>
          <w:bCs/>
          <w:sz w:val="44"/>
          <w:szCs w:val="44"/>
        </w:rPr>
      </w:pPr>
      <w:r w:rsidRPr="00D90F33">
        <w:rPr>
          <w:rFonts w:ascii="仿宋" w:eastAsia="仿宋" w:hAnsi="仿宋" w:hint="eastAsia"/>
          <w:b/>
          <w:bCs/>
          <w:sz w:val="44"/>
          <w:szCs w:val="44"/>
        </w:rPr>
        <w:lastRenderedPageBreak/>
        <w:t>三达混凝土有限公司搅拌站建设项目</w:t>
      </w:r>
      <w:r w:rsidR="003A0DBC" w:rsidRPr="00D90F33">
        <w:rPr>
          <w:rFonts w:ascii="仿宋" w:eastAsia="仿宋" w:hAnsi="仿宋" w:hint="eastAsia"/>
          <w:b/>
          <w:bCs/>
          <w:sz w:val="44"/>
          <w:szCs w:val="44"/>
        </w:rPr>
        <w:t>竣工环境保护验收签名表</w:t>
      </w:r>
    </w:p>
    <w:p w14:paraId="2F01DA24" w14:textId="77777777" w:rsidR="00A92788" w:rsidRPr="00D90F33" w:rsidRDefault="003A0DBC">
      <w:pPr>
        <w:pStyle w:val="a3"/>
        <w:autoSpaceDE w:val="0"/>
        <w:spacing w:line="360" w:lineRule="auto"/>
        <w:ind w:leftChars="200" w:left="420" w:firstLine="883"/>
        <w:jc w:val="right"/>
        <w:rPr>
          <w:rFonts w:ascii="仿宋" w:eastAsia="仿宋" w:hAnsi="仿宋"/>
          <w:bCs/>
          <w:sz w:val="32"/>
          <w:szCs w:val="32"/>
        </w:rPr>
      </w:pPr>
      <w:r w:rsidRPr="00D90F33">
        <w:rPr>
          <w:rFonts w:ascii="仿宋" w:eastAsia="仿宋" w:hAnsi="仿宋"/>
          <w:b/>
          <w:bCs/>
          <w:sz w:val="44"/>
          <w:szCs w:val="44"/>
        </w:rPr>
        <w:t xml:space="preserve">                 </w:t>
      </w:r>
      <w:r w:rsidRPr="00D90F33">
        <w:rPr>
          <w:rFonts w:ascii="仿宋" w:eastAsia="仿宋" w:hAnsi="仿宋" w:hint="eastAsia"/>
          <w:b/>
          <w:bCs/>
          <w:sz w:val="32"/>
          <w:szCs w:val="32"/>
        </w:rPr>
        <w:t xml:space="preserve"> </w:t>
      </w:r>
      <w:r w:rsidRPr="00D90F33">
        <w:rPr>
          <w:rFonts w:ascii="仿宋" w:eastAsia="仿宋" w:hAnsi="仿宋" w:hint="eastAsia"/>
          <w:bCs/>
          <w:sz w:val="32"/>
          <w:szCs w:val="32"/>
        </w:rPr>
        <w:t>年   月   日</w:t>
      </w:r>
    </w:p>
    <w:p w14:paraId="02800FB3" w14:textId="77777777" w:rsidR="00A92788" w:rsidRPr="00D90F33" w:rsidRDefault="00A92788" w:rsidP="003A61A6">
      <w:pPr>
        <w:spacing w:line="520" w:lineRule="exact"/>
        <w:jc w:val="center"/>
        <w:rPr>
          <w:rFonts w:ascii="仿宋" w:eastAsia="仿宋" w:hAnsi="仿宋"/>
          <w:sz w:val="28"/>
          <w:szCs w:val="28"/>
        </w:rPr>
      </w:pPr>
    </w:p>
    <w:p w14:paraId="05E6FEAD" w14:textId="60137A81" w:rsidR="00A92788" w:rsidRPr="00D90F33" w:rsidRDefault="00A92788">
      <w:pPr>
        <w:pStyle w:val="a3"/>
        <w:autoSpaceDE w:val="0"/>
        <w:spacing w:line="360" w:lineRule="auto"/>
        <w:ind w:leftChars="200" w:left="420" w:firstLineChars="1" w:firstLine="3"/>
        <w:jc w:val="center"/>
        <w:rPr>
          <w:rFonts w:ascii="仿宋" w:eastAsia="仿宋" w:hAnsi="仿宋"/>
          <w:sz w:val="28"/>
          <w:szCs w:val="28"/>
        </w:rPr>
      </w:pPr>
    </w:p>
    <w:sectPr w:rsidR="00A92788" w:rsidRPr="00D90F33">
      <w:pgSz w:w="16838" w:h="11906" w:orient="landscape"/>
      <w:pgMar w:top="1418"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937C6" w14:textId="77777777" w:rsidR="00142E5D" w:rsidRDefault="00142E5D">
      <w:r>
        <w:separator/>
      </w:r>
    </w:p>
    <w:p w14:paraId="4B9D6FFC" w14:textId="77777777" w:rsidR="00142E5D" w:rsidRDefault="00142E5D"/>
    <w:p w14:paraId="71DDF434" w14:textId="77777777" w:rsidR="00142E5D" w:rsidRDefault="00142E5D" w:rsidP="005649D0"/>
    <w:p w14:paraId="6AEE710A" w14:textId="77777777" w:rsidR="00142E5D" w:rsidRDefault="00142E5D"/>
    <w:p w14:paraId="58737A1A" w14:textId="77777777" w:rsidR="00142E5D" w:rsidRDefault="00142E5D" w:rsidP="00421367"/>
    <w:p w14:paraId="61201FD2" w14:textId="77777777" w:rsidR="00142E5D" w:rsidRDefault="00142E5D" w:rsidP="00421367"/>
    <w:p w14:paraId="2871961B" w14:textId="77777777" w:rsidR="00142E5D" w:rsidRDefault="00142E5D"/>
  </w:endnote>
  <w:endnote w:type="continuationSeparator" w:id="0">
    <w:p w14:paraId="744E615C" w14:textId="77777777" w:rsidR="00142E5D" w:rsidRDefault="00142E5D">
      <w:r>
        <w:continuationSeparator/>
      </w:r>
    </w:p>
    <w:p w14:paraId="7DF9FFE1" w14:textId="77777777" w:rsidR="00142E5D" w:rsidRDefault="00142E5D"/>
    <w:p w14:paraId="7ADA4582" w14:textId="77777777" w:rsidR="00142E5D" w:rsidRDefault="00142E5D" w:rsidP="005649D0"/>
    <w:p w14:paraId="22A98649" w14:textId="77777777" w:rsidR="00142E5D" w:rsidRDefault="00142E5D"/>
    <w:p w14:paraId="5C917450" w14:textId="77777777" w:rsidR="00142E5D" w:rsidRDefault="00142E5D" w:rsidP="00421367"/>
    <w:p w14:paraId="5327FA14" w14:textId="77777777" w:rsidR="00142E5D" w:rsidRDefault="00142E5D" w:rsidP="00421367"/>
    <w:p w14:paraId="3FB1A303" w14:textId="77777777" w:rsidR="00142E5D" w:rsidRDefault="00142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9170C" w14:textId="385E8EC7" w:rsidR="00A92788" w:rsidRDefault="003A0DBC">
    <w:pPr>
      <w:pStyle w:val="ac"/>
      <w:jc w:val="center"/>
      <w:rPr>
        <w:sz w:val="24"/>
        <w:szCs w:val="24"/>
      </w:rPr>
    </w:pPr>
    <w:r>
      <w:rPr>
        <w:rFonts w:hint="eastAsia"/>
        <w:sz w:val="24"/>
        <w:szCs w:val="24"/>
      </w:rPr>
      <w:t>第</w:t>
    </w:r>
    <w:r>
      <w:rPr>
        <w:sz w:val="24"/>
        <w:szCs w:val="24"/>
      </w:rPr>
      <w:fldChar w:fldCharType="begin"/>
    </w:r>
    <w:r>
      <w:rPr>
        <w:sz w:val="24"/>
        <w:szCs w:val="24"/>
      </w:rPr>
      <w:instrText>PAGE   \* MERGEFORMAT</w:instrText>
    </w:r>
    <w:r>
      <w:rPr>
        <w:sz w:val="24"/>
        <w:szCs w:val="24"/>
      </w:rPr>
      <w:fldChar w:fldCharType="separate"/>
    </w:r>
    <w:r w:rsidR="003966BA" w:rsidRPr="003966BA">
      <w:rPr>
        <w:noProof/>
        <w:sz w:val="24"/>
        <w:szCs w:val="24"/>
        <w:lang w:val="zh-CN"/>
      </w:rPr>
      <w:t>10</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t>9</w:t>
    </w:r>
    <w:r>
      <w:rPr>
        <w:rFonts w:hint="eastAsia"/>
        <w:sz w:val="24"/>
        <w:szCs w:val="24"/>
      </w:rPr>
      <w:t>页</w:t>
    </w:r>
  </w:p>
  <w:p w14:paraId="7F760CF5" w14:textId="77777777" w:rsidR="00A92788" w:rsidRDefault="00A9278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A95B" w14:textId="77777777" w:rsidR="00142E5D" w:rsidRDefault="00142E5D">
      <w:r>
        <w:separator/>
      </w:r>
    </w:p>
    <w:p w14:paraId="6118F2E8" w14:textId="77777777" w:rsidR="00142E5D" w:rsidRDefault="00142E5D"/>
    <w:p w14:paraId="152B88DF" w14:textId="77777777" w:rsidR="00142E5D" w:rsidRDefault="00142E5D" w:rsidP="005649D0"/>
    <w:p w14:paraId="422E9DA4" w14:textId="77777777" w:rsidR="00142E5D" w:rsidRDefault="00142E5D"/>
    <w:p w14:paraId="11627320" w14:textId="77777777" w:rsidR="00142E5D" w:rsidRDefault="00142E5D" w:rsidP="00421367"/>
    <w:p w14:paraId="08E73E3D" w14:textId="77777777" w:rsidR="00142E5D" w:rsidRDefault="00142E5D" w:rsidP="00421367"/>
    <w:p w14:paraId="2A4B52B3" w14:textId="77777777" w:rsidR="00142E5D" w:rsidRDefault="00142E5D"/>
  </w:footnote>
  <w:footnote w:type="continuationSeparator" w:id="0">
    <w:p w14:paraId="569704D1" w14:textId="77777777" w:rsidR="00142E5D" w:rsidRDefault="00142E5D">
      <w:r>
        <w:continuationSeparator/>
      </w:r>
    </w:p>
    <w:p w14:paraId="7AA0AA2D" w14:textId="77777777" w:rsidR="00142E5D" w:rsidRDefault="00142E5D"/>
    <w:p w14:paraId="00AD81E7" w14:textId="77777777" w:rsidR="00142E5D" w:rsidRDefault="00142E5D" w:rsidP="005649D0"/>
    <w:p w14:paraId="1B5D30A5" w14:textId="77777777" w:rsidR="00142E5D" w:rsidRDefault="00142E5D"/>
    <w:p w14:paraId="611FE67C" w14:textId="77777777" w:rsidR="00142E5D" w:rsidRDefault="00142E5D" w:rsidP="00421367"/>
    <w:p w14:paraId="1FD9FF66" w14:textId="77777777" w:rsidR="00142E5D" w:rsidRDefault="00142E5D" w:rsidP="00421367"/>
    <w:p w14:paraId="0927ADD8" w14:textId="77777777" w:rsidR="00142E5D" w:rsidRDefault="00142E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4A27"/>
    <w:multiLevelType w:val="multilevel"/>
    <w:tmpl w:val="0EE64A27"/>
    <w:lvl w:ilvl="0">
      <w:start w:val="1"/>
      <w:numFmt w:val="japaneseCounting"/>
      <w:lvlText w:val="%1、"/>
      <w:lvlJc w:val="left"/>
      <w:pPr>
        <w:ind w:left="1430" w:hanging="630"/>
      </w:pPr>
      <w:rPr>
        <w:rFonts w:cs="Times New Roman" w:hint="default"/>
      </w:rPr>
    </w:lvl>
    <w:lvl w:ilvl="1">
      <w:start w:val="1"/>
      <w:numFmt w:val="lowerLetter"/>
      <w:lvlText w:val="%2)"/>
      <w:lvlJc w:val="left"/>
      <w:pPr>
        <w:ind w:left="1640" w:hanging="420"/>
      </w:pPr>
      <w:rPr>
        <w:rFonts w:cs="Times New Roman"/>
      </w:rPr>
    </w:lvl>
    <w:lvl w:ilvl="2">
      <w:start w:val="1"/>
      <w:numFmt w:val="lowerRoman"/>
      <w:lvlText w:val="%3."/>
      <w:lvlJc w:val="right"/>
      <w:pPr>
        <w:ind w:left="2060" w:hanging="420"/>
      </w:pPr>
      <w:rPr>
        <w:rFonts w:cs="Times New Roman"/>
      </w:rPr>
    </w:lvl>
    <w:lvl w:ilvl="3">
      <w:start w:val="1"/>
      <w:numFmt w:val="decimal"/>
      <w:lvlText w:val="%4."/>
      <w:lvlJc w:val="left"/>
      <w:pPr>
        <w:ind w:left="2480" w:hanging="420"/>
      </w:pPr>
      <w:rPr>
        <w:rFonts w:cs="Times New Roman"/>
      </w:rPr>
    </w:lvl>
    <w:lvl w:ilvl="4">
      <w:start w:val="1"/>
      <w:numFmt w:val="lowerLetter"/>
      <w:lvlText w:val="%5)"/>
      <w:lvlJc w:val="left"/>
      <w:pPr>
        <w:ind w:left="2900" w:hanging="420"/>
      </w:pPr>
      <w:rPr>
        <w:rFonts w:cs="Times New Roman"/>
      </w:rPr>
    </w:lvl>
    <w:lvl w:ilvl="5">
      <w:start w:val="1"/>
      <w:numFmt w:val="lowerRoman"/>
      <w:lvlText w:val="%6."/>
      <w:lvlJc w:val="right"/>
      <w:pPr>
        <w:ind w:left="3320" w:hanging="420"/>
      </w:pPr>
      <w:rPr>
        <w:rFonts w:cs="Times New Roman"/>
      </w:rPr>
    </w:lvl>
    <w:lvl w:ilvl="6">
      <w:start w:val="1"/>
      <w:numFmt w:val="decimal"/>
      <w:lvlText w:val="%7."/>
      <w:lvlJc w:val="left"/>
      <w:pPr>
        <w:ind w:left="3740" w:hanging="420"/>
      </w:pPr>
      <w:rPr>
        <w:rFonts w:cs="Times New Roman"/>
      </w:rPr>
    </w:lvl>
    <w:lvl w:ilvl="7">
      <w:start w:val="1"/>
      <w:numFmt w:val="lowerLetter"/>
      <w:lvlText w:val="%8)"/>
      <w:lvlJc w:val="left"/>
      <w:pPr>
        <w:ind w:left="4160" w:hanging="420"/>
      </w:pPr>
      <w:rPr>
        <w:rFonts w:cs="Times New Roman"/>
      </w:rPr>
    </w:lvl>
    <w:lvl w:ilvl="8">
      <w:start w:val="1"/>
      <w:numFmt w:val="lowerRoman"/>
      <w:lvlText w:val="%9."/>
      <w:lvlJc w:val="right"/>
      <w:pPr>
        <w:ind w:left="45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I5ZjdmZDEyZTA1N2RmNjI0YzhmYmUyNDZkOTBmNTkifQ=="/>
  </w:docVars>
  <w:rsids>
    <w:rsidRoot w:val="00FB741E"/>
    <w:rsid w:val="000016EE"/>
    <w:rsid w:val="000043A4"/>
    <w:rsid w:val="00010C4E"/>
    <w:rsid w:val="00012D1C"/>
    <w:rsid w:val="00015B34"/>
    <w:rsid w:val="000212B3"/>
    <w:rsid w:val="000331CF"/>
    <w:rsid w:val="000338EC"/>
    <w:rsid w:val="000343D4"/>
    <w:rsid w:val="00036DE6"/>
    <w:rsid w:val="000516ED"/>
    <w:rsid w:val="000544B2"/>
    <w:rsid w:val="00061B49"/>
    <w:rsid w:val="00075397"/>
    <w:rsid w:val="000755CB"/>
    <w:rsid w:val="00080B0F"/>
    <w:rsid w:val="0008140D"/>
    <w:rsid w:val="00085FC3"/>
    <w:rsid w:val="00095284"/>
    <w:rsid w:val="0009655B"/>
    <w:rsid w:val="0009672F"/>
    <w:rsid w:val="00097CDF"/>
    <w:rsid w:val="000A15B2"/>
    <w:rsid w:val="000B77AC"/>
    <w:rsid w:val="000C7023"/>
    <w:rsid w:val="000E2225"/>
    <w:rsid w:val="000E247D"/>
    <w:rsid w:val="000E37AC"/>
    <w:rsid w:val="000E4216"/>
    <w:rsid w:val="000E57D5"/>
    <w:rsid w:val="000F1355"/>
    <w:rsid w:val="000F3325"/>
    <w:rsid w:val="000F7665"/>
    <w:rsid w:val="00103C9F"/>
    <w:rsid w:val="00115DAC"/>
    <w:rsid w:val="00116E2B"/>
    <w:rsid w:val="0012036A"/>
    <w:rsid w:val="001218B2"/>
    <w:rsid w:val="00121D02"/>
    <w:rsid w:val="00122C24"/>
    <w:rsid w:val="00122F8E"/>
    <w:rsid w:val="00127AB8"/>
    <w:rsid w:val="00135558"/>
    <w:rsid w:val="00140AE0"/>
    <w:rsid w:val="00142E5D"/>
    <w:rsid w:val="00144C14"/>
    <w:rsid w:val="00146CCD"/>
    <w:rsid w:val="00150768"/>
    <w:rsid w:val="00152FB8"/>
    <w:rsid w:val="00155172"/>
    <w:rsid w:val="00160ABC"/>
    <w:rsid w:val="00162972"/>
    <w:rsid w:val="00163C46"/>
    <w:rsid w:val="0017768A"/>
    <w:rsid w:val="00187B3F"/>
    <w:rsid w:val="00193DA0"/>
    <w:rsid w:val="001A15F2"/>
    <w:rsid w:val="001A30F1"/>
    <w:rsid w:val="001D0720"/>
    <w:rsid w:val="001D1CB7"/>
    <w:rsid w:val="001D649F"/>
    <w:rsid w:val="001D7666"/>
    <w:rsid w:val="001F0282"/>
    <w:rsid w:val="001F0D4A"/>
    <w:rsid w:val="001F1B67"/>
    <w:rsid w:val="001F44D4"/>
    <w:rsid w:val="0020036D"/>
    <w:rsid w:val="0020069C"/>
    <w:rsid w:val="00201950"/>
    <w:rsid w:val="002036DC"/>
    <w:rsid w:val="00207766"/>
    <w:rsid w:val="00210031"/>
    <w:rsid w:val="00210D0F"/>
    <w:rsid w:val="00211497"/>
    <w:rsid w:val="00215906"/>
    <w:rsid w:val="00216B7C"/>
    <w:rsid w:val="00217765"/>
    <w:rsid w:val="00220AE7"/>
    <w:rsid w:val="0022585B"/>
    <w:rsid w:val="002259B3"/>
    <w:rsid w:val="002341C0"/>
    <w:rsid w:val="00237449"/>
    <w:rsid w:val="00242B47"/>
    <w:rsid w:val="00244DC0"/>
    <w:rsid w:val="0025430F"/>
    <w:rsid w:val="00256B2A"/>
    <w:rsid w:val="00260796"/>
    <w:rsid w:val="00262210"/>
    <w:rsid w:val="00263333"/>
    <w:rsid w:val="00266519"/>
    <w:rsid w:val="00271F40"/>
    <w:rsid w:val="00282199"/>
    <w:rsid w:val="00282AB3"/>
    <w:rsid w:val="00282CB7"/>
    <w:rsid w:val="00284999"/>
    <w:rsid w:val="002851BD"/>
    <w:rsid w:val="002866EF"/>
    <w:rsid w:val="002A2CF8"/>
    <w:rsid w:val="002A44D2"/>
    <w:rsid w:val="002A7FF9"/>
    <w:rsid w:val="002B14F3"/>
    <w:rsid w:val="002C2051"/>
    <w:rsid w:val="002C413D"/>
    <w:rsid w:val="002D482B"/>
    <w:rsid w:val="002E0844"/>
    <w:rsid w:val="002E4F5B"/>
    <w:rsid w:val="002F1D2E"/>
    <w:rsid w:val="002F7030"/>
    <w:rsid w:val="00305288"/>
    <w:rsid w:val="00307BCC"/>
    <w:rsid w:val="00311DC4"/>
    <w:rsid w:val="00316FBE"/>
    <w:rsid w:val="00317067"/>
    <w:rsid w:val="003215C5"/>
    <w:rsid w:val="003218EB"/>
    <w:rsid w:val="00321AFF"/>
    <w:rsid w:val="00325557"/>
    <w:rsid w:val="003312C3"/>
    <w:rsid w:val="00333920"/>
    <w:rsid w:val="00336D56"/>
    <w:rsid w:val="0034124D"/>
    <w:rsid w:val="00343D58"/>
    <w:rsid w:val="0034577D"/>
    <w:rsid w:val="0034690C"/>
    <w:rsid w:val="00357D35"/>
    <w:rsid w:val="00361DED"/>
    <w:rsid w:val="00366056"/>
    <w:rsid w:val="00366F9B"/>
    <w:rsid w:val="00370724"/>
    <w:rsid w:val="00373309"/>
    <w:rsid w:val="003755C2"/>
    <w:rsid w:val="00380D03"/>
    <w:rsid w:val="003965FF"/>
    <w:rsid w:val="003966BA"/>
    <w:rsid w:val="003975EA"/>
    <w:rsid w:val="0039797F"/>
    <w:rsid w:val="003A0DBC"/>
    <w:rsid w:val="003A61A6"/>
    <w:rsid w:val="003A784E"/>
    <w:rsid w:val="003B04FE"/>
    <w:rsid w:val="003B1EC3"/>
    <w:rsid w:val="003B58B8"/>
    <w:rsid w:val="003C0CBB"/>
    <w:rsid w:val="003C2844"/>
    <w:rsid w:val="003D3E84"/>
    <w:rsid w:val="003D512C"/>
    <w:rsid w:val="003E235A"/>
    <w:rsid w:val="003F1EC9"/>
    <w:rsid w:val="003F75B6"/>
    <w:rsid w:val="00413D1B"/>
    <w:rsid w:val="00421367"/>
    <w:rsid w:val="00435565"/>
    <w:rsid w:val="00436A4A"/>
    <w:rsid w:val="0044334D"/>
    <w:rsid w:val="004520A9"/>
    <w:rsid w:val="00452885"/>
    <w:rsid w:val="004541B9"/>
    <w:rsid w:val="00455EF0"/>
    <w:rsid w:val="004564EF"/>
    <w:rsid w:val="00457934"/>
    <w:rsid w:val="00461DF6"/>
    <w:rsid w:val="00462D50"/>
    <w:rsid w:val="00462F63"/>
    <w:rsid w:val="00464DD3"/>
    <w:rsid w:val="00466EB2"/>
    <w:rsid w:val="004676BD"/>
    <w:rsid w:val="00473544"/>
    <w:rsid w:val="004844C5"/>
    <w:rsid w:val="004908D3"/>
    <w:rsid w:val="004A0CBC"/>
    <w:rsid w:val="004A3E5B"/>
    <w:rsid w:val="004A6562"/>
    <w:rsid w:val="004B1A7D"/>
    <w:rsid w:val="004C3FB3"/>
    <w:rsid w:val="004D238C"/>
    <w:rsid w:val="004F4755"/>
    <w:rsid w:val="004F5E5C"/>
    <w:rsid w:val="00500007"/>
    <w:rsid w:val="00500C68"/>
    <w:rsid w:val="0052028D"/>
    <w:rsid w:val="0053148A"/>
    <w:rsid w:val="00547265"/>
    <w:rsid w:val="005602EF"/>
    <w:rsid w:val="00561227"/>
    <w:rsid w:val="0056252A"/>
    <w:rsid w:val="00562A82"/>
    <w:rsid w:val="005649D0"/>
    <w:rsid w:val="005671CF"/>
    <w:rsid w:val="00572C80"/>
    <w:rsid w:val="00576187"/>
    <w:rsid w:val="00581AC6"/>
    <w:rsid w:val="0058671F"/>
    <w:rsid w:val="005916AF"/>
    <w:rsid w:val="005936FE"/>
    <w:rsid w:val="00595F22"/>
    <w:rsid w:val="00597028"/>
    <w:rsid w:val="005A1049"/>
    <w:rsid w:val="005B0AC7"/>
    <w:rsid w:val="005B166F"/>
    <w:rsid w:val="005B2936"/>
    <w:rsid w:val="005B5A91"/>
    <w:rsid w:val="005B78D2"/>
    <w:rsid w:val="005C42AD"/>
    <w:rsid w:val="005C7227"/>
    <w:rsid w:val="005C7B26"/>
    <w:rsid w:val="005D2316"/>
    <w:rsid w:val="005E2B4D"/>
    <w:rsid w:val="005F09AD"/>
    <w:rsid w:val="005F0D78"/>
    <w:rsid w:val="005F17EC"/>
    <w:rsid w:val="005F3B80"/>
    <w:rsid w:val="005F4B09"/>
    <w:rsid w:val="00600466"/>
    <w:rsid w:val="0060198A"/>
    <w:rsid w:val="0061253F"/>
    <w:rsid w:val="006159E3"/>
    <w:rsid w:val="00620ADD"/>
    <w:rsid w:val="00624CE7"/>
    <w:rsid w:val="00634259"/>
    <w:rsid w:val="006343FE"/>
    <w:rsid w:val="00637D63"/>
    <w:rsid w:val="006422E1"/>
    <w:rsid w:val="00643340"/>
    <w:rsid w:val="006615A2"/>
    <w:rsid w:val="00662E16"/>
    <w:rsid w:val="00665BF3"/>
    <w:rsid w:val="0068340C"/>
    <w:rsid w:val="006877FB"/>
    <w:rsid w:val="00687853"/>
    <w:rsid w:val="00694D56"/>
    <w:rsid w:val="006A3BF7"/>
    <w:rsid w:val="006B0A63"/>
    <w:rsid w:val="006B3864"/>
    <w:rsid w:val="006C30E3"/>
    <w:rsid w:val="006C35CC"/>
    <w:rsid w:val="006C71D9"/>
    <w:rsid w:val="006C7B5A"/>
    <w:rsid w:val="006D0E7E"/>
    <w:rsid w:val="006D4FEF"/>
    <w:rsid w:val="006D5D03"/>
    <w:rsid w:val="006D72B4"/>
    <w:rsid w:val="006F174C"/>
    <w:rsid w:val="006F1AF2"/>
    <w:rsid w:val="006F3D36"/>
    <w:rsid w:val="006F7C93"/>
    <w:rsid w:val="00702919"/>
    <w:rsid w:val="007034EA"/>
    <w:rsid w:val="00703BCA"/>
    <w:rsid w:val="00707D62"/>
    <w:rsid w:val="00710277"/>
    <w:rsid w:val="00713E94"/>
    <w:rsid w:val="0071548F"/>
    <w:rsid w:val="00723339"/>
    <w:rsid w:val="0072670E"/>
    <w:rsid w:val="007318EE"/>
    <w:rsid w:val="007327F5"/>
    <w:rsid w:val="007406E2"/>
    <w:rsid w:val="00747B99"/>
    <w:rsid w:val="0075421D"/>
    <w:rsid w:val="0076189C"/>
    <w:rsid w:val="007627D7"/>
    <w:rsid w:val="00763418"/>
    <w:rsid w:val="00764BE8"/>
    <w:rsid w:val="00766019"/>
    <w:rsid w:val="00767832"/>
    <w:rsid w:val="007702F0"/>
    <w:rsid w:val="00775254"/>
    <w:rsid w:val="007766D6"/>
    <w:rsid w:val="007815C1"/>
    <w:rsid w:val="007921FC"/>
    <w:rsid w:val="0079624D"/>
    <w:rsid w:val="00796BC5"/>
    <w:rsid w:val="00796F4F"/>
    <w:rsid w:val="007A007E"/>
    <w:rsid w:val="007A18E8"/>
    <w:rsid w:val="007B029A"/>
    <w:rsid w:val="007B06C8"/>
    <w:rsid w:val="007B14FC"/>
    <w:rsid w:val="007B1934"/>
    <w:rsid w:val="007C4DDC"/>
    <w:rsid w:val="007D159A"/>
    <w:rsid w:val="007D1AD6"/>
    <w:rsid w:val="007D2041"/>
    <w:rsid w:val="007E17F2"/>
    <w:rsid w:val="007E4D62"/>
    <w:rsid w:val="00800634"/>
    <w:rsid w:val="00800B3C"/>
    <w:rsid w:val="00810A96"/>
    <w:rsid w:val="008256B8"/>
    <w:rsid w:val="00843CC8"/>
    <w:rsid w:val="00845E77"/>
    <w:rsid w:val="00852746"/>
    <w:rsid w:val="00860748"/>
    <w:rsid w:val="008631E7"/>
    <w:rsid w:val="008706EC"/>
    <w:rsid w:val="00876052"/>
    <w:rsid w:val="0088474E"/>
    <w:rsid w:val="008917CA"/>
    <w:rsid w:val="00897B1C"/>
    <w:rsid w:val="008A0DA2"/>
    <w:rsid w:val="008A3551"/>
    <w:rsid w:val="008B0173"/>
    <w:rsid w:val="008B1E7F"/>
    <w:rsid w:val="008C765A"/>
    <w:rsid w:val="008E1D53"/>
    <w:rsid w:val="008E294B"/>
    <w:rsid w:val="008F6E35"/>
    <w:rsid w:val="008F76A8"/>
    <w:rsid w:val="00900B5F"/>
    <w:rsid w:val="0091405E"/>
    <w:rsid w:val="00931AB5"/>
    <w:rsid w:val="0093317D"/>
    <w:rsid w:val="00937674"/>
    <w:rsid w:val="009405A9"/>
    <w:rsid w:val="00946308"/>
    <w:rsid w:val="00946AE7"/>
    <w:rsid w:val="009512F4"/>
    <w:rsid w:val="0095144D"/>
    <w:rsid w:val="00954002"/>
    <w:rsid w:val="009640D6"/>
    <w:rsid w:val="00982770"/>
    <w:rsid w:val="009873DD"/>
    <w:rsid w:val="0099319D"/>
    <w:rsid w:val="00994BBD"/>
    <w:rsid w:val="00995F08"/>
    <w:rsid w:val="00996CDD"/>
    <w:rsid w:val="00997B41"/>
    <w:rsid w:val="009A08BE"/>
    <w:rsid w:val="009A226F"/>
    <w:rsid w:val="009A22C0"/>
    <w:rsid w:val="009A26E8"/>
    <w:rsid w:val="009A6126"/>
    <w:rsid w:val="009C10CB"/>
    <w:rsid w:val="009C1BCA"/>
    <w:rsid w:val="009C2C7C"/>
    <w:rsid w:val="009C5D53"/>
    <w:rsid w:val="009C7F6C"/>
    <w:rsid w:val="009D1034"/>
    <w:rsid w:val="009D1747"/>
    <w:rsid w:val="009D3CB1"/>
    <w:rsid w:val="009D4935"/>
    <w:rsid w:val="009D5040"/>
    <w:rsid w:val="009D7B31"/>
    <w:rsid w:val="009E016A"/>
    <w:rsid w:val="009E3AFA"/>
    <w:rsid w:val="009F0CC6"/>
    <w:rsid w:val="009F355E"/>
    <w:rsid w:val="00A20A5E"/>
    <w:rsid w:val="00A23E5E"/>
    <w:rsid w:val="00A310D0"/>
    <w:rsid w:val="00A32D2C"/>
    <w:rsid w:val="00A36DE3"/>
    <w:rsid w:val="00A47768"/>
    <w:rsid w:val="00A51901"/>
    <w:rsid w:val="00A54893"/>
    <w:rsid w:val="00A5559A"/>
    <w:rsid w:val="00A569FA"/>
    <w:rsid w:val="00A6444C"/>
    <w:rsid w:val="00A65DBE"/>
    <w:rsid w:val="00A77944"/>
    <w:rsid w:val="00A86A97"/>
    <w:rsid w:val="00A92788"/>
    <w:rsid w:val="00AA45A8"/>
    <w:rsid w:val="00AA527E"/>
    <w:rsid w:val="00AA5568"/>
    <w:rsid w:val="00AA6F4D"/>
    <w:rsid w:val="00AA74AE"/>
    <w:rsid w:val="00AA7676"/>
    <w:rsid w:val="00AB028D"/>
    <w:rsid w:val="00AB5D80"/>
    <w:rsid w:val="00AB64AB"/>
    <w:rsid w:val="00AC2350"/>
    <w:rsid w:val="00AC3256"/>
    <w:rsid w:val="00AC3C7B"/>
    <w:rsid w:val="00AC3F02"/>
    <w:rsid w:val="00AC49D9"/>
    <w:rsid w:val="00AC734B"/>
    <w:rsid w:val="00AD432C"/>
    <w:rsid w:val="00AE36DB"/>
    <w:rsid w:val="00B14475"/>
    <w:rsid w:val="00B14F6A"/>
    <w:rsid w:val="00B17EF7"/>
    <w:rsid w:val="00B21AF4"/>
    <w:rsid w:val="00B25938"/>
    <w:rsid w:val="00B302A5"/>
    <w:rsid w:val="00B30589"/>
    <w:rsid w:val="00B33097"/>
    <w:rsid w:val="00B33F93"/>
    <w:rsid w:val="00B35FBC"/>
    <w:rsid w:val="00B400D1"/>
    <w:rsid w:val="00B41037"/>
    <w:rsid w:val="00B46E60"/>
    <w:rsid w:val="00B50660"/>
    <w:rsid w:val="00B52720"/>
    <w:rsid w:val="00B70B6A"/>
    <w:rsid w:val="00B754B5"/>
    <w:rsid w:val="00B8075D"/>
    <w:rsid w:val="00B81838"/>
    <w:rsid w:val="00B848AE"/>
    <w:rsid w:val="00B854D5"/>
    <w:rsid w:val="00BA3194"/>
    <w:rsid w:val="00BA75FB"/>
    <w:rsid w:val="00BA7F0B"/>
    <w:rsid w:val="00BB4A66"/>
    <w:rsid w:val="00BB4DC0"/>
    <w:rsid w:val="00BC01B7"/>
    <w:rsid w:val="00BC3026"/>
    <w:rsid w:val="00BC5E81"/>
    <w:rsid w:val="00BD1F6D"/>
    <w:rsid w:val="00BE09C2"/>
    <w:rsid w:val="00BE7A36"/>
    <w:rsid w:val="00BE7FC3"/>
    <w:rsid w:val="00BF032B"/>
    <w:rsid w:val="00C00C5C"/>
    <w:rsid w:val="00C02A9B"/>
    <w:rsid w:val="00C04DAA"/>
    <w:rsid w:val="00C16636"/>
    <w:rsid w:val="00C16E1D"/>
    <w:rsid w:val="00C21E47"/>
    <w:rsid w:val="00C21EFF"/>
    <w:rsid w:val="00C22120"/>
    <w:rsid w:val="00C233E4"/>
    <w:rsid w:val="00C311ED"/>
    <w:rsid w:val="00C31DCE"/>
    <w:rsid w:val="00C32A39"/>
    <w:rsid w:val="00C32A6E"/>
    <w:rsid w:val="00C32BB1"/>
    <w:rsid w:val="00C35A2B"/>
    <w:rsid w:val="00C42AF8"/>
    <w:rsid w:val="00C43F71"/>
    <w:rsid w:val="00C473F3"/>
    <w:rsid w:val="00C51B7C"/>
    <w:rsid w:val="00C55363"/>
    <w:rsid w:val="00C55365"/>
    <w:rsid w:val="00C65173"/>
    <w:rsid w:val="00C66996"/>
    <w:rsid w:val="00C7278A"/>
    <w:rsid w:val="00C801DA"/>
    <w:rsid w:val="00C81CA5"/>
    <w:rsid w:val="00C83FB9"/>
    <w:rsid w:val="00C8593C"/>
    <w:rsid w:val="00C86736"/>
    <w:rsid w:val="00CA16CD"/>
    <w:rsid w:val="00CA60AA"/>
    <w:rsid w:val="00CA78FD"/>
    <w:rsid w:val="00CB12F3"/>
    <w:rsid w:val="00CB2FE3"/>
    <w:rsid w:val="00CC30F9"/>
    <w:rsid w:val="00CC3AFB"/>
    <w:rsid w:val="00CC401E"/>
    <w:rsid w:val="00CC4625"/>
    <w:rsid w:val="00CC69C8"/>
    <w:rsid w:val="00CD1D8E"/>
    <w:rsid w:val="00CE00E0"/>
    <w:rsid w:val="00CE406E"/>
    <w:rsid w:val="00CE7A74"/>
    <w:rsid w:val="00D049F3"/>
    <w:rsid w:val="00D06562"/>
    <w:rsid w:val="00D356AD"/>
    <w:rsid w:val="00D35E31"/>
    <w:rsid w:val="00D4185B"/>
    <w:rsid w:val="00D44B41"/>
    <w:rsid w:val="00D46250"/>
    <w:rsid w:val="00D53358"/>
    <w:rsid w:val="00D65CB1"/>
    <w:rsid w:val="00D67AFD"/>
    <w:rsid w:val="00D701EC"/>
    <w:rsid w:val="00D70C5C"/>
    <w:rsid w:val="00D7111C"/>
    <w:rsid w:val="00D71E43"/>
    <w:rsid w:val="00D76669"/>
    <w:rsid w:val="00D771EE"/>
    <w:rsid w:val="00D801D8"/>
    <w:rsid w:val="00D80AE7"/>
    <w:rsid w:val="00D8252B"/>
    <w:rsid w:val="00D879B2"/>
    <w:rsid w:val="00D90F33"/>
    <w:rsid w:val="00D91191"/>
    <w:rsid w:val="00DA00C7"/>
    <w:rsid w:val="00DA3EC3"/>
    <w:rsid w:val="00DA4211"/>
    <w:rsid w:val="00DA5F48"/>
    <w:rsid w:val="00DB77DF"/>
    <w:rsid w:val="00DC06B0"/>
    <w:rsid w:val="00DC21B6"/>
    <w:rsid w:val="00DC56F8"/>
    <w:rsid w:val="00DD061F"/>
    <w:rsid w:val="00DD123A"/>
    <w:rsid w:val="00DD1D81"/>
    <w:rsid w:val="00DD4ADC"/>
    <w:rsid w:val="00DE2288"/>
    <w:rsid w:val="00DE36F9"/>
    <w:rsid w:val="00DE5910"/>
    <w:rsid w:val="00DE772D"/>
    <w:rsid w:val="00DE7F0B"/>
    <w:rsid w:val="00DF2145"/>
    <w:rsid w:val="00DF234C"/>
    <w:rsid w:val="00DF3ADA"/>
    <w:rsid w:val="00DF4740"/>
    <w:rsid w:val="00DF4D3C"/>
    <w:rsid w:val="00DF5BD7"/>
    <w:rsid w:val="00DF6073"/>
    <w:rsid w:val="00DF7970"/>
    <w:rsid w:val="00E0646F"/>
    <w:rsid w:val="00E11EA6"/>
    <w:rsid w:val="00E14FA6"/>
    <w:rsid w:val="00E17247"/>
    <w:rsid w:val="00E26057"/>
    <w:rsid w:val="00E26F82"/>
    <w:rsid w:val="00E32087"/>
    <w:rsid w:val="00E33E45"/>
    <w:rsid w:val="00E35B9A"/>
    <w:rsid w:val="00E41C0D"/>
    <w:rsid w:val="00E4599B"/>
    <w:rsid w:val="00E46C93"/>
    <w:rsid w:val="00E63D23"/>
    <w:rsid w:val="00E64A5F"/>
    <w:rsid w:val="00E70A8B"/>
    <w:rsid w:val="00E721B1"/>
    <w:rsid w:val="00E7361C"/>
    <w:rsid w:val="00E8041E"/>
    <w:rsid w:val="00E92B1D"/>
    <w:rsid w:val="00E93348"/>
    <w:rsid w:val="00E96E09"/>
    <w:rsid w:val="00EA22CD"/>
    <w:rsid w:val="00EB140E"/>
    <w:rsid w:val="00EB713C"/>
    <w:rsid w:val="00EC1438"/>
    <w:rsid w:val="00EC4BF6"/>
    <w:rsid w:val="00EC5D3D"/>
    <w:rsid w:val="00EC707A"/>
    <w:rsid w:val="00ED21DA"/>
    <w:rsid w:val="00ED3ABB"/>
    <w:rsid w:val="00ED6D4A"/>
    <w:rsid w:val="00EE3DEA"/>
    <w:rsid w:val="00EE45AC"/>
    <w:rsid w:val="00EE53A7"/>
    <w:rsid w:val="00EE5B68"/>
    <w:rsid w:val="00EF084A"/>
    <w:rsid w:val="00EF2FD6"/>
    <w:rsid w:val="00EF487B"/>
    <w:rsid w:val="00EF73CE"/>
    <w:rsid w:val="00F04D14"/>
    <w:rsid w:val="00F058E1"/>
    <w:rsid w:val="00F074B1"/>
    <w:rsid w:val="00F11298"/>
    <w:rsid w:val="00F11614"/>
    <w:rsid w:val="00F12F74"/>
    <w:rsid w:val="00F14A5A"/>
    <w:rsid w:val="00F15ABB"/>
    <w:rsid w:val="00F15D83"/>
    <w:rsid w:val="00F165CA"/>
    <w:rsid w:val="00F21F2E"/>
    <w:rsid w:val="00F267B1"/>
    <w:rsid w:val="00F27EE0"/>
    <w:rsid w:val="00F31EF6"/>
    <w:rsid w:val="00F41CE6"/>
    <w:rsid w:val="00F437BE"/>
    <w:rsid w:val="00F5381F"/>
    <w:rsid w:val="00F55528"/>
    <w:rsid w:val="00F56B82"/>
    <w:rsid w:val="00F603FB"/>
    <w:rsid w:val="00F70409"/>
    <w:rsid w:val="00F81720"/>
    <w:rsid w:val="00F82433"/>
    <w:rsid w:val="00F84C40"/>
    <w:rsid w:val="00F964FE"/>
    <w:rsid w:val="00F972D7"/>
    <w:rsid w:val="00FA3331"/>
    <w:rsid w:val="00FA3793"/>
    <w:rsid w:val="00FA60C0"/>
    <w:rsid w:val="00FA7519"/>
    <w:rsid w:val="00FB5C02"/>
    <w:rsid w:val="00FB741E"/>
    <w:rsid w:val="00FC00AB"/>
    <w:rsid w:val="00FC2347"/>
    <w:rsid w:val="00FD10FC"/>
    <w:rsid w:val="00FD34F0"/>
    <w:rsid w:val="00FD6FAA"/>
    <w:rsid w:val="00FD7360"/>
    <w:rsid w:val="00FE71E6"/>
    <w:rsid w:val="00FF6EB6"/>
    <w:rsid w:val="086234BC"/>
    <w:rsid w:val="09D02643"/>
    <w:rsid w:val="0C446145"/>
    <w:rsid w:val="0DBC4291"/>
    <w:rsid w:val="10C22DBA"/>
    <w:rsid w:val="11474DF0"/>
    <w:rsid w:val="12EA61CA"/>
    <w:rsid w:val="13786F64"/>
    <w:rsid w:val="140856CF"/>
    <w:rsid w:val="142C56F6"/>
    <w:rsid w:val="16840CA4"/>
    <w:rsid w:val="1CD04C0C"/>
    <w:rsid w:val="1F135C75"/>
    <w:rsid w:val="21017A8B"/>
    <w:rsid w:val="21B53FD1"/>
    <w:rsid w:val="23385B1D"/>
    <w:rsid w:val="2A20375B"/>
    <w:rsid w:val="2B2C6D2C"/>
    <w:rsid w:val="2E7229B5"/>
    <w:rsid w:val="2F1715DA"/>
    <w:rsid w:val="2F775ECB"/>
    <w:rsid w:val="3AF86E26"/>
    <w:rsid w:val="3FB157F6"/>
    <w:rsid w:val="414C5002"/>
    <w:rsid w:val="41713135"/>
    <w:rsid w:val="42ED2DE3"/>
    <w:rsid w:val="43B049A8"/>
    <w:rsid w:val="454664FF"/>
    <w:rsid w:val="4D1667BB"/>
    <w:rsid w:val="4DBB4542"/>
    <w:rsid w:val="4ED010B8"/>
    <w:rsid w:val="52582DA9"/>
    <w:rsid w:val="52B729E6"/>
    <w:rsid w:val="5B2A5F86"/>
    <w:rsid w:val="5CE3581F"/>
    <w:rsid w:val="5EDA34B6"/>
    <w:rsid w:val="5EEA4A69"/>
    <w:rsid w:val="678B43E3"/>
    <w:rsid w:val="691A4BD3"/>
    <w:rsid w:val="69877444"/>
    <w:rsid w:val="6BCA1F8B"/>
    <w:rsid w:val="6BD82524"/>
    <w:rsid w:val="6E1B63AC"/>
    <w:rsid w:val="6F0B0832"/>
    <w:rsid w:val="6F2D094A"/>
    <w:rsid w:val="6FB82F65"/>
    <w:rsid w:val="71A234AE"/>
    <w:rsid w:val="72A42E16"/>
    <w:rsid w:val="74387278"/>
    <w:rsid w:val="743D7A4F"/>
    <w:rsid w:val="75AC73F8"/>
    <w:rsid w:val="780A6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42D08"/>
  <w15:docId w15:val="{09FD4B0D-CD27-4FBC-B8C2-6192578A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1"/>
    <w:autoRedefine/>
    <w:qFormat/>
    <w:pPr>
      <w:widowControl w:val="0"/>
      <w:jc w:val="both"/>
    </w:pPr>
    <w:rPr>
      <w:kern w:val="2"/>
      <w:sz w:val="21"/>
      <w:szCs w:val="21"/>
    </w:rPr>
  </w:style>
  <w:style w:type="paragraph" w:styleId="1">
    <w:name w:val="heading 1"/>
    <w:basedOn w:val="a"/>
    <w:next w:val="a"/>
    <w:link w:val="10"/>
    <w:uiPriority w:val="99"/>
    <w:qFormat/>
    <w:pPr>
      <w:keepNext/>
      <w:spacing w:line="360" w:lineRule="exact"/>
      <w:jc w:val="center"/>
      <w:outlineLvl w:val="0"/>
    </w:pPr>
    <w:rPr>
      <w:b/>
      <w:bCs/>
      <w:spacing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1">
    <w:name w:val="Default1"/>
    <w:basedOn w:val="01"/>
    <w:next w:val="11"/>
    <w:autoRedefine/>
    <w:qFormat/>
    <w:pPr>
      <w:autoSpaceDE w:val="0"/>
      <w:autoSpaceDN w:val="0"/>
      <w:adjustRightInd w:val="0"/>
    </w:pPr>
    <w:rPr>
      <w:rFonts w:ascii="宋体" w:hAnsi="Times New Roman" w:cs="宋体"/>
      <w:sz w:val="24"/>
      <w:szCs w:val="24"/>
    </w:rPr>
  </w:style>
  <w:style w:type="paragraph" w:customStyle="1" w:styleId="01">
    <w:name w:val="表格文字01"/>
    <w:autoRedefine/>
    <w:qFormat/>
    <w:pPr>
      <w:widowControl w:val="0"/>
      <w:wordWrap w:val="0"/>
      <w:overflowPunct w:val="0"/>
      <w:topLinePunct/>
      <w:jc w:val="center"/>
    </w:pPr>
    <w:rPr>
      <w:rFonts w:ascii="Arial" w:hAnsi="Arial"/>
      <w:snapToGrid w:val="0"/>
      <w:color w:val="000000"/>
      <w:kern w:val="2"/>
      <w:sz w:val="21"/>
    </w:rPr>
  </w:style>
  <w:style w:type="paragraph" w:customStyle="1" w:styleId="11">
    <w:name w:val="正文样式1"/>
    <w:next w:val="a"/>
    <w:autoRedefine/>
    <w:qFormat/>
    <w:pPr>
      <w:widowControl w:val="0"/>
      <w:adjustRightInd w:val="0"/>
      <w:spacing w:line="288" w:lineRule="auto"/>
      <w:ind w:firstLineChars="150" w:firstLine="360"/>
      <w:jc w:val="both"/>
      <w:textAlignment w:val="baseline"/>
    </w:pPr>
    <w:rPr>
      <w:rFonts w:ascii="Times New Roman" w:hAnsi="Times New Roman"/>
      <w:sz w:val="21"/>
    </w:rPr>
  </w:style>
  <w:style w:type="paragraph" w:styleId="a3">
    <w:name w:val="Normal Indent"/>
    <w:basedOn w:val="a"/>
    <w:autoRedefine/>
    <w:uiPriority w:val="99"/>
    <w:qFormat/>
    <w:pPr>
      <w:ind w:firstLineChars="200" w:firstLine="420"/>
    </w:pPr>
  </w:style>
  <w:style w:type="paragraph" w:styleId="a4">
    <w:name w:val="Document Map"/>
    <w:basedOn w:val="a"/>
    <w:link w:val="a5"/>
    <w:uiPriority w:val="99"/>
    <w:qFormat/>
    <w:rPr>
      <w:rFonts w:ascii="宋体"/>
      <w:sz w:val="18"/>
      <w:szCs w:val="18"/>
    </w:rPr>
  </w:style>
  <w:style w:type="paragraph" w:styleId="a6">
    <w:name w:val="annotation text"/>
    <w:basedOn w:val="a"/>
    <w:link w:val="a7"/>
    <w:qFormat/>
    <w:pPr>
      <w:jc w:val="left"/>
    </w:pPr>
    <w:rPr>
      <w:szCs w:val="20"/>
    </w:rPr>
  </w:style>
  <w:style w:type="paragraph" w:styleId="a8">
    <w:name w:val="Body Text"/>
    <w:basedOn w:val="a"/>
    <w:link w:val="a9"/>
    <w:uiPriority w:val="99"/>
    <w:semiHidden/>
    <w:qFormat/>
    <w:pPr>
      <w:spacing w:after="120"/>
    </w:pPr>
  </w:style>
  <w:style w:type="paragraph" w:styleId="aa">
    <w:name w:val="Balloon Text"/>
    <w:basedOn w:val="a"/>
    <w:link w:val="ab"/>
    <w:autoRedefine/>
    <w:uiPriority w:val="99"/>
    <w:qFormat/>
    <w:rPr>
      <w:sz w:val="18"/>
      <w:szCs w:val="18"/>
    </w:rPr>
  </w:style>
  <w:style w:type="paragraph" w:styleId="ac">
    <w:name w:val="footer"/>
    <w:basedOn w:val="a"/>
    <w:link w:val="ad"/>
    <w:autoRedefine/>
    <w:uiPriority w:val="99"/>
    <w:qFormat/>
    <w:pPr>
      <w:tabs>
        <w:tab w:val="center" w:pos="4153"/>
        <w:tab w:val="right" w:pos="8306"/>
      </w:tabs>
      <w:snapToGrid w:val="0"/>
      <w:jc w:val="left"/>
    </w:pPr>
    <w:rPr>
      <w:sz w:val="18"/>
      <w:szCs w:val="18"/>
    </w:rPr>
  </w:style>
  <w:style w:type="paragraph" w:styleId="ae">
    <w:name w:val="header"/>
    <w:basedOn w:val="a"/>
    <w:link w:val="af"/>
    <w:autoRedefine/>
    <w:uiPriority w:val="99"/>
    <w:qFormat/>
    <w:pPr>
      <w:pBdr>
        <w:bottom w:val="single" w:sz="6" w:space="1" w:color="auto"/>
      </w:pBdr>
      <w:tabs>
        <w:tab w:val="center" w:pos="4153"/>
        <w:tab w:val="right" w:pos="8306"/>
      </w:tabs>
      <w:snapToGrid w:val="0"/>
      <w:jc w:val="center"/>
    </w:pPr>
    <w:rPr>
      <w:sz w:val="18"/>
      <w:szCs w:val="18"/>
    </w:rPr>
  </w:style>
  <w:style w:type="paragraph" w:styleId="af0">
    <w:name w:val="Subtitle"/>
    <w:basedOn w:val="a"/>
    <w:next w:val="a"/>
    <w:link w:val="af1"/>
    <w:autoRedefine/>
    <w:uiPriority w:val="99"/>
    <w:qFormat/>
    <w:locked/>
    <w:pPr>
      <w:spacing w:line="360" w:lineRule="auto"/>
      <w:ind w:firstLineChars="200" w:firstLine="200"/>
      <w:outlineLvl w:val="1"/>
    </w:pPr>
    <w:rPr>
      <w:rFonts w:ascii="Times New Roman" w:hAnsi="Times New Roman"/>
      <w:bCs/>
      <w:kern w:val="28"/>
      <w:szCs w:val="32"/>
    </w:rPr>
  </w:style>
  <w:style w:type="paragraph" w:styleId="af2">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6"/>
    <w:next w:val="a6"/>
    <w:link w:val="af4"/>
    <w:autoRedefine/>
    <w:uiPriority w:val="99"/>
    <w:semiHidden/>
    <w:unhideWhenUsed/>
    <w:qFormat/>
    <w:rPr>
      <w:b/>
      <w:bCs/>
      <w:szCs w:val="21"/>
    </w:rPr>
  </w:style>
  <w:style w:type="paragraph" w:styleId="af5">
    <w:name w:val="Body Text First Indent"/>
    <w:basedOn w:val="a8"/>
    <w:link w:val="af6"/>
    <w:autoRedefine/>
    <w:uiPriority w:val="99"/>
    <w:semiHidden/>
    <w:qFormat/>
    <w:pPr>
      <w:adjustRightInd w:val="0"/>
      <w:snapToGrid w:val="0"/>
      <w:spacing w:after="0" w:line="336" w:lineRule="auto"/>
      <w:ind w:firstLineChars="200" w:firstLine="480"/>
    </w:pPr>
    <w:rPr>
      <w:rFonts w:ascii="宋体" w:hAnsi="宋体"/>
      <w:sz w:val="24"/>
      <w:szCs w:val="20"/>
    </w:rPr>
  </w:style>
  <w:style w:type="table" w:styleId="af7">
    <w:name w:val="Table Grid"/>
    <w:basedOn w:val="a1"/>
    <w:autoRedefine/>
    <w:uiPriority w:val="99"/>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autoRedefine/>
    <w:qFormat/>
    <w:rPr>
      <w:rFonts w:cs="Times New Roman"/>
      <w:sz w:val="21"/>
    </w:rPr>
  </w:style>
  <w:style w:type="character" w:customStyle="1" w:styleId="10">
    <w:name w:val="标题 1 字符"/>
    <w:link w:val="1"/>
    <w:autoRedefine/>
    <w:uiPriority w:val="99"/>
    <w:qFormat/>
    <w:locked/>
    <w:rPr>
      <w:rFonts w:ascii="Calibri" w:eastAsia="宋体" w:hAnsi="Calibri" w:cs="Times New Roman"/>
      <w:b/>
      <w:bCs/>
      <w:spacing w:val="-16"/>
      <w:sz w:val="21"/>
      <w:szCs w:val="21"/>
    </w:rPr>
  </w:style>
  <w:style w:type="character" w:customStyle="1" w:styleId="a9">
    <w:name w:val="正文文本 字符"/>
    <w:link w:val="a8"/>
    <w:autoRedefine/>
    <w:uiPriority w:val="99"/>
    <w:semiHidden/>
    <w:qFormat/>
    <w:locked/>
    <w:rPr>
      <w:rFonts w:ascii="Calibri" w:eastAsia="宋体" w:hAnsi="Calibri" w:cs="Times New Roman"/>
      <w:kern w:val="2"/>
      <w:sz w:val="21"/>
      <w:szCs w:val="21"/>
    </w:rPr>
  </w:style>
  <w:style w:type="character" w:customStyle="1" w:styleId="af6">
    <w:name w:val="正文文本首行缩进 字符"/>
    <w:link w:val="af5"/>
    <w:autoRedefine/>
    <w:uiPriority w:val="99"/>
    <w:semiHidden/>
    <w:qFormat/>
    <w:locked/>
    <w:rPr>
      <w:rFonts w:ascii="宋体" w:eastAsia="宋体" w:hAnsi="宋体" w:cs="Times New Roman"/>
      <w:kern w:val="2"/>
      <w:sz w:val="24"/>
    </w:rPr>
  </w:style>
  <w:style w:type="character" w:customStyle="1" w:styleId="a5">
    <w:name w:val="文档结构图 字符"/>
    <w:link w:val="a4"/>
    <w:autoRedefine/>
    <w:uiPriority w:val="99"/>
    <w:semiHidden/>
    <w:qFormat/>
    <w:locked/>
    <w:rPr>
      <w:rFonts w:ascii="宋体" w:eastAsia="宋体" w:hAnsi="Calibri" w:cs="Times New Roman"/>
      <w:kern w:val="2"/>
      <w:sz w:val="18"/>
      <w:szCs w:val="18"/>
    </w:rPr>
  </w:style>
  <w:style w:type="character" w:customStyle="1" w:styleId="a7">
    <w:name w:val="批注文字 字符"/>
    <w:link w:val="a6"/>
    <w:autoRedefine/>
    <w:qFormat/>
    <w:locked/>
    <w:rPr>
      <w:kern w:val="2"/>
      <w:sz w:val="21"/>
    </w:rPr>
  </w:style>
  <w:style w:type="character" w:customStyle="1" w:styleId="ab">
    <w:name w:val="批注框文本 字符"/>
    <w:link w:val="aa"/>
    <w:autoRedefine/>
    <w:uiPriority w:val="99"/>
    <w:semiHidden/>
    <w:qFormat/>
    <w:locked/>
    <w:rPr>
      <w:rFonts w:ascii="Calibri" w:eastAsia="宋体" w:hAnsi="Calibri" w:cs="Times New Roman"/>
      <w:kern w:val="2"/>
      <w:sz w:val="18"/>
      <w:szCs w:val="18"/>
    </w:rPr>
  </w:style>
  <w:style w:type="character" w:customStyle="1" w:styleId="ad">
    <w:name w:val="页脚 字符"/>
    <w:link w:val="ac"/>
    <w:autoRedefine/>
    <w:uiPriority w:val="99"/>
    <w:qFormat/>
    <w:locked/>
    <w:rPr>
      <w:rFonts w:ascii="Calibri" w:eastAsia="宋体" w:hAnsi="Calibri" w:cs="Times New Roman"/>
      <w:kern w:val="2"/>
      <w:sz w:val="18"/>
      <w:szCs w:val="18"/>
    </w:rPr>
  </w:style>
  <w:style w:type="character" w:customStyle="1" w:styleId="af">
    <w:name w:val="页眉 字符"/>
    <w:link w:val="ae"/>
    <w:autoRedefine/>
    <w:uiPriority w:val="99"/>
    <w:qFormat/>
    <w:locked/>
    <w:rPr>
      <w:rFonts w:ascii="Calibri" w:eastAsia="宋体" w:hAnsi="Calibri" w:cs="Times New Roman"/>
      <w:kern w:val="2"/>
      <w:sz w:val="18"/>
      <w:szCs w:val="18"/>
    </w:rPr>
  </w:style>
  <w:style w:type="paragraph" w:customStyle="1" w:styleId="12">
    <w:name w:val="列出段落1"/>
    <w:basedOn w:val="a"/>
    <w:autoRedefine/>
    <w:uiPriority w:val="99"/>
    <w:qFormat/>
    <w:pPr>
      <w:ind w:firstLineChars="200" w:firstLine="420"/>
    </w:pPr>
  </w:style>
  <w:style w:type="character" w:customStyle="1" w:styleId="2">
    <w:name w:val="正文文本 (2)_"/>
    <w:link w:val="20"/>
    <w:autoRedefine/>
    <w:uiPriority w:val="99"/>
    <w:qFormat/>
    <w:locked/>
    <w:rPr>
      <w:rFonts w:ascii="宋体" w:eastAsia="宋体" w:hAnsi="宋体" w:cs="Times New Roman"/>
      <w:sz w:val="22"/>
      <w:shd w:val="clear" w:color="auto" w:fill="FFFFFF"/>
    </w:rPr>
  </w:style>
  <w:style w:type="paragraph" w:customStyle="1" w:styleId="20">
    <w:name w:val="正文文本 (2)"/>
    <w:basedOn w:val="a"/>
    <w:link w:val="2"/>
    <w:autoRedefine/>
    <w:uiPriority w:val="99"/>
    <w:qFormat/>
    <w:pPr>
      <w:shd w:val="clear" w:color="auto" w:fill="FFFFFF"/>
      <w:spacing w:line="403" w:lineRule="exact"/>
      <w:ind w:hanging="240"/>
      <w:jc w:val="distribute"/>
    </w:pPr>
    <w:rPr>
      <w:rFonts w:ascii="宋体" w:hAnsi="宋体"/>
      <w:kern w:val="0"/>
      <w:sz w:val="22"/>
      <w:szCs w:val="20"/>
    </w:rPr>
  </w:style>
  <w:style w:type="character" w:customStyle="1" w:styleId="13">
    <w:name w:val="批注文字 字符1"/>
    <w:autoRedefine/>
    <w:uiPriority w:val="99"/>
    <w:semiHidden/>
    <w:qFormat/>
    <w:rPr>
      <w:rFonts w:ascii="Calibri" w:eastAsia="宋体" w:hAnsi="Calibri" w:cs="Times New Roman"/>
      <w:kern w:val="2"/>
      <w:sz w:val="21"/>
      <w:szCs w:val="21"/>
    </w:rPr>
  </w:style>
  <w:style w:type="character" w:customStyle="1" w:styleId="Char1">
    <w:name w:val="批注文字 Char1"/>
    <w:autoRedefine/>
    <w:uiPriority w:val="99"/>
    <w:semiHidden/>
    <w:qFormat/>
    <w:locked/>
    <w:rPr>
      <w:rFonts w:ascii="Tahoma" w:eastAsia="微软雅黑" w:hAnsi="Tahoma" w:cs="Times New Roman"/>
      <w:sz w:val="22"/>
      <w:szCs w:val="22"/>
    </w:rPr>
  </w:style>
  <w:style w:type="character" w:customStyle="1" w:styleId="Char">
    <w:name w:val="正文首行缩进 Char"/>
    <w:autoRedefine/>
    <w:uiPriority w:val="99"/>
    <w:semiHidden/>
    <w:qFormat/>
    <w:rPr>
      <w:rFonts w:ascii="Calibri" w:eastAsia="宋体" w:hAnsi="Calibri" w:cs="Times New Roman"/>
      <w:kern w:val="2"/>
      <w:sz w:val="21"/>
      <w:szCs w:val="21"/>
    </w:rPr>
  </w:style>
  <w:style w:type="character" w:customStyle="1" w:styleId="Char0">
    <w:name w:val="正文格式 Char"/>
    <w:link w:val="af9"/>
    <w:autoRedefine/>
    <w:uiPriority w:val="99"/>
    <w:qFormat/>
    <w:locked/>
    <w:rPr>
      <w:rFonts w:ascii="宋体" w:eastAsia="宋体"/>
      <w:sz w:val="24"/>
    </w:rPr>
  </w:style>
  <w:style w:type="paragraph" w:customStyle="1" w:styleId="af9">
    <w:name w:val="正文格式"/>
    <w:basedOn w:val="a"/>
    <w:link w:val="Char0"/>
    <w:autoRedefine/>
    <w:uiPriority w:val="99"/>
    <w:qFormat/>
    <w:pPr>
      <w:spacing w:line="360" w:lineRule="auto"/>
      <w:ind w:firstLine="482"/>
    </w:pPr>
    <w:rPr>
      <w:rFonts w:ascii="宋体" w:hAnsi="宋体"/>
      <w:kern w:val="0"/>
      <w:sz w:val="24"/>
      <w:szCs w:val="24"/>
    </w:rPr>
  </w:style>
  <w:style w:type="paragraph" w:styleId="afa">
    <w:name w:val="List Paragraph"/>
    <w:basedOn w:val="a"/>
    <w:autoRedefine/>
    <w:uiPriority w:val="99"/>
    <w:qFormat/>
    <w:pPr>
      <w:ind w:firstLineChars="200" w:firstLine="420"/>
    </w:pPr>
  </w:style>
  <w:style w:type="character" w:customStyle="1" w:styleId="af4">
    <w:name w:val="批注主题 字符"/>
    <w:link w:val="af3"/>
    <w:autoRedefine/>
    <w:uiPriority w:val="99"/>
    <w:semiHidden/>
    <w:qFormat/>
    <w:rPr>
      <w:b/>
      <w:bCs/>
      <w:kern w:val="2"/>
      <w:sz w:val="21"/>
      <w:szCs w:val="21"/>
    </w:rPr>
  </w:style>
  <w:style w:type="paragraph" w:customStyle="1" w:styleId="Default">
    <w:name w:val="Default"/>
    <w:basedOn w:val="a"/>
    <w:next w:val="a"/>
    <w:autoRedefine/>
    <w:qFormat/>
    <w:pPr>
      <w:autoSpaceDE w:val="0"/>
      <w:autoSpaceDN w:val="0"/>
      <w:adjustRightInd w:val="0"/>
    </w:pPr>
    <w:rPr>
      <w:rFonts w:ascii="宋体" w:hAnsi="Courier New" w:cs="宋体"/>
      <w:color w:val="000000"/>
      <w:sz w:val="24"/>
      <w:szCs w:val="24"/>
    </w:rPr>
  </w:style>
  <w:style w:type="character" w:customStyle="1" w:styleId="af1">
    <w:name w:val="副标题 字符"/>
    <w:link w:val="af0"/>
    <w:autoRedefine/>
    <w:uiPriority w:val="99"/>
    <w:qFormat/>
    <w:rPr>
      <w:rFonts w:ascii="Times New Roman" w:hAnsi="Times New Roman"/>
      <w:bCs/>
      <w:kern w:val="28"/>
      <w:sz w:val="21"/>
      <w:szCs w:val="32"/>
    </w:rPr>
  </w:style>
  <w:style w:type="paragraph" w:customStyle="1" w:styleId="TableParagraph">
    <w:name w:val="Table Paragraph"/>
    <w:basedOn w:val="a"/>
    <w:autoRedefine/>
    <w:uiPriority w:val="1"/>
    <w:qFormat/>
    <w:pPr>
      <w:jc w:val="center"/>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A5664-0E1F-472C-A581-C5C16769E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526</Words>
  <Characters>2999</Characters>
  <Application>Microsoft Office Word</Application>
  <DocSecurity>0</DocSecurity>
  <Lines>24</Lines>
  <Paragraphs>7</Paragraphs>
  <ScaleCrop>false</ScaleCrop>
  <Company>Microsoft</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admin</cp:lastModifiedBy>
  <cp:revision>2</cp:revision>
  <cp:lastPrinted>2020-04-23T03:44:00Z</cp:lastPrinted>
  <dcterms:created xsi:type="dcterms:W3CDTF">2025-06-10T01:17:00Z</dcterms:created>
  <dcterms:modified xsi:type="dcterms:W3CDTF">2025-06-10T01:17:00Z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C67F57BC4DD349F9BB73E18078A0219C</vt:lpwstr>
  </property>
</Properties>
</file>