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A7FB1" w14:textId="77777777" w:rsidR="000C1EC6" w:rsidRPr="005712A0" w:rsidRDefault="005A6966">
      <w:pPr>
        <w:widowControl/>
        <w:spacing w:before="100" w:beforeAutospacing="1" w:after="100" w:afterAutospacing="1" w:line="360" w:lineRule="auto"/>
        <w:jc w:val="center"/>
        <w:rPr>
          <w:rFonts w:ascii="Times New Roman" w:eastAsia="华文宋体" w:hAnsi="Times New Roman"/>
          <w:b/>
          <w:bCs/>
          <w:kern w:val="0"/>
          <w:sz w:val="48"/>
          <w:szCs w:val="48"/>
        </w:rPr>
      </w:pPr>
      <w:r w:rsidRPr="005712A0">
        <w:rPr>
          <w:rFonts w:ascii="Times New Roman" w:eastAsia="华文宋体" w:hAnsi="Times New Roman" w:hint="eastAsia"/>
          <w:b/>
          <w:bCs/>
          <w:kern w:val="0"/>
          <w:sz w:val="48"/>
          <w:szCs w:val="48"/>
        </w:rPr>
        <w:t>茂名市茂泰新材料有限公司</w:t>
      </w:r>
      <w:r w:rsidRPr="005712A0">
        <w:rPr>
          <w:rFonts w:ascii="Times New Roman" w:eastAsia="华文宋体" w:hAnsi="Times New Roman" w:hint="eastAsia"/>
          <w:b/>
          <w:bCs/>
          <w:kern w:val="0"/>
          <w:sz w:val="48"/>
          <w:szCs w:val="48"/>
        </w:rPr>
        <w:t>50</w:t>
      </w:r>
      <w:r w:rsidRPr="005712A0">
        <w:rPr>
          <w:rFonts w:ascii="Times New Roman" w:eastAsia="华文宋体" w:hAnsi="Times New Roman" w:hint="eastAsia"/>
          <w:b/>
          <w:bCs/>
          <w:kern w:val="0"/>
          <w:sz w:val="48"/>
          <w:szCs w:val="48"/>
        </w:rPr>
        <w:t>万吨矿粉项目（一期）</w:t>
      </w:r>
      <w:r w:rsidRPr="005712A0">
        <w:rPr>
          <w:rFonts w:ascii="Times New Roman" w:eastAsia="华文宋体" w:hAnsi="Times New Roman"/>
          <w:b/>
          <w:bCs/>
          <w:kern w:val="0"/>
          <w:sz w:val="48"/>
          <w:szCs w:val="48"/>
        </w:rPr>
        <w:t>竣工环境保护验收意见</w:t>
      </w:r>
    </w:p>
    <w:p w14:paraId="1A447D34" w14:textId="77777777" w:rsidR="000C1EC6" w:rsidRPr="005712A0" w:rsidRDefault="000C1EC6">
      <w:pPr>
        <w:spacing w:line="360" w:lineRule="auto"/>
        <w:ind w:firstLineChars="250" w:firstLine="800"/>
        <w:rPr>
          <w:rFonts w:ascii="Times New Roman" w:eastAsia="华文宋体" w:hAnsi="Times New Roman"/>
          <w:kern w:val="0"/>
          <w:sz w:val="32"/>
          <w:szCs w:val="32"/>
        </w:rPr>
      </w:pPr>
    </w:p>
    <w:p w14:paraId="74A6BDEA" w14:textId="1A307B94"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根据《建设项目竣工环境保护验收暂行办法》的规定，</w:t>
      </w:r>
      <w:r w:rsidRPr="005712A0">
        <w:rPr>
          <w:rFonts w:ascii="Times New Roman" w:eastAsia="华文宋体" w:hAnsi="Times New Roman"/>
          <w:kern w:val="0"/>
          <w:sz w:val="32"/>
          <w:szCs w:val="32"/>
        </w:rPr>
        <w:t>2024</w:t>
      </w:r>
      <w:r w:rsidRPr="005712A0">
        <w:rPr>
          <w:rFonts w:ascii="Times New Roman" w:eastAsia="华文宋体" w:hAnsi="Times New Roman"/>
          <w:kern w:val="0"/>
          <w:sz w:val="32"/>
          <w:szCs w:val="32"/>
        </w:rPr>
        <w:t>年</w:t>
      </w:r>
      <w:r w:rsidR="001D1DC3" w:rsidRPr="005712A0">
        <w:rPr>
          <w:rFonts w:ascii="Times New Roman" w:eastAsia="华文宋体" w:hAnsi="Times New Roman"/>
          <w:kern w:val="0"/>
          <w:sz w:val="32"/>
          <w:szCs w:val="32"/>
        </w:rPr>
        <w:t>8</w:t>
      </w:r>
      <w:r w:rsidRPr="005712A0">
        <w:rPr>
          <w:rFonts w:ascii="Times New Roman" w:eastAsia="华文宋体" w:hAnsi="Times New Roman"/>
          <w:kern w:val="0"/>
          <w:sz w:val="32"/>
          <w:szCs w:val="32"/>
        </w:rPr>
        <w:t>月</w:t>
      </w:r>
      <w:r w:rsidR="001D1DC3" w:rsidRPr="005712A0">
        <w:rPr>
          <w:rFonts w:ascii="Times New Roman" w:eastAsia="华文宋体" w:hAnsi="Times New Roman"/>
          <w:kern w:val="0"/>
          <w:sz w:val="32"/>
          <w:szCs w:val="32"/>
        </w:rPr>
        <w:t>30</w:t>
      </w:r>
      <w:r w:rsidRPr="005712A0">
        <w:rPr>
          <w:rFonts w:ascii="Times New Roman" w:eastAsia="华文宋体" w:hAnsi="Times New Roman"/>
          <w:kern w:val="0"/>
          <w:sz w:val="32"/>
          <w:szCs w:val="32"/>
        </w:rPr>
        <w:t>日，我公司组织召开</w:t>
      </w:r>
      <w:r w:rsidRPr="005712A0">
        <w:rPr>
          <w:rFonts w:ascii="Times New Roman" w:eastAsia="华文宋体" w:hAnsi="Times New Roman" w:hint="eastAsia"/>
          <w:kern w:val="0"/>
          <w:sz w:val="32"/>
          <w:szCs w:val="32"/>
        </w:rPr>
        <w:t>茂名市茂泰新材料有限公司</w:t>
      </w:r>
      <w:r w:rsidRPr="005712A0">
        <w:rPr>
          <w:rFonts w:ascii="Times New Roman" w:eastAsia="华文宋体" w:hAnsi="Times New Roman" w:hint="eastAsia"/>
          <w:kern w:val="0"/>
          <w:sz w:val="32"/>
          <w:szCs w:val="32"/>
        </w:rPr>
        <w:t>50</w:t>
      </w:r>
      <w:r w:rsidRPr="005712A0">
        <w:rPr>
          <w:rFonts w:ascii="Times New Roman" w:eastAsia="华文宋体" w:hAnsi="Times New Roman" w:hint="eastAsia"/>
          <w:kern w:val="0"/>
          <w:sz w:val="32"/>
          <w:szCs w:val="32"/>
        </w:rPr>
        <w:t>万吨矿粉项目</w:t>
      </w:r>
      <w:r w:rsidRPr="005712A0">
        <w:rPr>
          <w:rFonts w:ascii="Times New Roman" w:eastAsia="华文宋体" w:hAnsi="Times New Roman"/>
          <w:kern w:val="0"/>
          <w:sz w:val="32"/>
          <w:szCs w:val="32"/>
        </w:rPr>
        <w:t>竣工环境保护验收现场检查会。验收组成员有</w:t>
      </w:r>
      <w:r w:rsidRPr="005712A0">
        <w:rPr>
          <w:rFonts w:ascii="Times New Roman" w:eastAsia="华文宋体" w:hAnsi="Times New Roman" w:hint="eastAsia"/>
          <w:kern w:val="0"/>
          <w:sz w:val="32"/>
          <w:szCs w:val="32"/>
        </w:rPr>
        <w:t>茂名市茂泰新材料有限公司</w:t>
      </w:r>
      <w:r w:rsidRPr="005712A0">
        <w:rPr>
          <w:rFonts w:ascii="Times New Roman" w:eastAsia="华文宋体" w:hAnsi="Times New Roman"/>
          <w:kern w:val="0"/>
          <w:sz w:val="32"/>
          <w:szCs w:val="32"/>
        </w:rPr>
        <w:t>（建设单位）、</w:t>
      </w:r>
      <w:r w:rsidRPr="005712A0">
        <w:rPr>
          <w:rFonts w:ascii="Times New Roman" w:eastAsia="华文宋体" w:hAnsi="Times New Roman" w:hint="eastAsia"/>
          <w:kern w:val="0"/>
          <w:sz w:val="32"/>
          <w:szCs w:val="32"/>
        </w:rPr>
        <w:t>江门市信安环境监测检测有限公司</w:t>
      </w:r>
      <w:r w:rsidRPr="005712A0">
        <w:rPr>
          <w:rFonts w:ascii="Times New Roman" w:eastAsia="华文宋体" w:hAnsi="Times New Roman"/>
          <w:kern w:val="0"/>
          <w:sz w:val="32"/>
          <w:szCs w:val="32"/>
        </w:rPr>
        <w:t>（验收监测单位）</w:t>
      </w:r>
      <w:r w:rsidRPr="005712A0">
        <w:rPr>
          <w:rFonts w:ascii="Times New Roman" w:eastAsia="华文宋体" w:hAnsi="Times New Roman" w:hint="eastAsia"/>
          <w:kern w:val="0"/>
          <w:sz w:val="32"/>
          <w:szCs w:val="32"/>
        </w:rPr>
        <w:t>、茂名嘉源技术服务有限公司</w:t>
      </w:r>
      <w:r w:rsidRPr="005712A0">
        <w:rPr>
          <w:rFonts w:ascii="Times New Roman" w:eastAsia="华文宋体" w:hAnsi="Times New Roman"/>
          <w:kern w:val="0"/>
          <w:sz w:val="32"/>
          <w:szCs w:val="32"/>
        </w:rPr>
        <w:t>（验收</w:t>
      </w:r>
      <w:r w:rsidRPr="005712A0">
        <w:rPr>
          <w:rFonts w:ascii="Times New Roman" w:eastAsia="华文宋体" w:hAnsi="Times New Roman" w:hint="eastAsia"/>
          <w:kern w:val="0"/>
          <w:sz w:val="32"/>
          <w:szCs w:val="32"/>
        </w:rPr>
        <w:t>报告编制</w:t>
      </w:r>
      <w:r w:rsidRPr="005712A0">
        <w:rPr>
          <w:rFonts w:ascii="Times New Roman" w:eastAsia="华文宋体" w:hAnsi="Times New Roman"/>
          <w:kern w:val="0"/>
          <w:sz w:val="32"/>
          <w:szCs w:val="32"/>
        </w:rPr>
        <w:t>单位）等代表，并特邀</w:t>
      </w:r>
      <w:r w:rsidRPr="005712A0">
        <w:rPr>
          <w:rFonts w:ascii="Times New Roman" w:eastAsia="华文宋体" w:hAnsi="Times New Roman"/>
          <w:kern w:val="0"/>
          <w:sz w:val="32"/>
          <w:szCs w:val="32"/>
        </w:rPr>
        <w:t>3</w:t>
      </w:r>
      <w:r w:rsidRPr="005712A0">
        <w:rPr>
          <w:rFonts w:ascii="Times New Roman" w:eastAsia="华文宋体" w:hAnsi="Times New Roman"/>
          <w:kern w:val="0"/>
          <w:sz w:val="32"/>
          <w:szCs w:val="32"/>
        </w:rPr>
        <w:t>名专家组成。验收组现场核实了本项目配套的废气、废水、噪声、固废环境保护设施的建设与运行情况，查阅了相关资料，并对照《建设项目竣工环境保护验收暂行办法》，严格依照国家有关法律法规、建设项目竣工环境保护验收技术规范及指南、本项目环境影响报告表和批复等，经认真讨论后形成了现场验收意见。验收意见如下：</w:t>
      </w:r>
      <w:r w:rsidRPr="005712A0">
        <w:rPr>
          <w:rFonts w:ascii="Times New Roman" w:eastAsia="华文宋体" w:hAnsi="Times New Roman"/>
          <w:kern w:val="0"/>
          <w:sz w:val="32"/>
          <w:szCs w:val="32"/>
        </w:rPr>
        <w:t xml:space="preserve">   </w:t>
      </w:r>
    </w:p>
    <w:p w14:paraId="29D49AA0" w14:textId="77777777" w:rsidR="000C1EC6" w:rsidRPr="005712A0" w:rsidRDefault="005A6966">
      <w:pPr>
        <w:pStyle w:val="11"/>
        <w:numPr>
          <w:ilvl w:val="0"/>
          <w:numId w:val="1"/>
        </w:numPr>
        <w:spacing w:line="680" w:lineRule="exact"/>
        <w:ind w:firstLineChars="0"/>
        <w:rPr>
          <w:rFonts w:ascii="Times New Roman" w:eastAsia="华文宋体" w:hAnsi="Times New Roman"/>
          <w:b/>
          <w:kern w:val="0"/>
          <w:sz w:val="32"/>
          <w:szCs w:val="32"/>
        </w:rPr>
      </w:pPr>
      <w:r w:rsidRPr="005712A0">
        <w:rPr>
          <w:rFonts w:ascii="Times New Roman" w:eastAsia="华文宋体" w:hAnsi="Times New Roman"/>
          <w:b/>
          <w:kern w:val="0"/>
          <w:sz w:val="32"/>
          <w:szCs w:val="32"/>
        </w:rPr>
        <w:t>工程建设的基本情况</w:t>
      </w:r>
    </w:p>
    <w:p w14:paraId="066E26E3" w14:textId="77777777" w:rsidR="000C1EC6" w:rsidRPr="005712A0" w:rsidRDefault="005A6966">
      <w:pPr>
        <w:spacing w:line="680" w:lineRule="exact"/>
        <w:ind w:firstLineChars="250" w:firstLine="801"/>
        <w:outlineLvl w:val="0"/>
        <w:rPr>
          <w:rFonts w:ascii="Times New Roman" w:eastAsia="华文宋体" w:hAnsi="Times New Roman"/>
          <w:b/>
          <w:kern w:val="0"/>
          <w:sz w:val="32"/>
          <w:szCs w:val="32"/>
        </w:rPr>
      </w:pPr>
      <w:r w:rsidRPr="005712A0">
        <w:rPr>
          <w:rFonts w:ascii="Times New Roman" w:eastAsia="华文宋体" w:hAnsi="Times New Roman"/>
          <w:b/>
          <w:kern w:val="0"/>
          <w:sz w:val="32"/>
          <w:szCs w:val="32"/>
        </w:rPr>
        <w:t>（一）建设地点、规模、主要建设内容</w:t>
      </w:r>
    </w:p>
    <w:p w14:paraId="70F700CD"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hint="eastAsia"/>
          <w:kern w:val="0"/>
          <w:sz w:val="32"/>
          <w:szCs w:val="32"/>
        </w:rPr>
        <w:t>茂名市茂泰新材料有限公司位于</w:t>
      </w:r>
      <w:r w:rsidRPr="005712A0">
        <w:rPr>
          <w:rFonts w:ascii="Times New Roman" w:eastAsia="华文宋体" w:hAnsi="Times New Roman"/>
          <w:kern w:val="0"/>
          <w:sz w:val="32"/>
          <w:szCs w:val="32"/>
        </w:rPr>
        <w:t>茂名市茂南区公馆镇环市西路</w:t>
      </w:r>
      <w:r w:rsidRPr="005712A0">
        <w:rPr>
          <w:rFonts w:ascii="Times New Roman" w:eastAsia="华文宋体" w:hAnsi="Times New Roman"/>
          <w:kern w:val="0"/>
          <w:sz w:val="32"/>
          <w:szCs w:val="32"/>
        </w:rPr>
        <w:t>21</w:t>
      </w:r>
      <w:r w:rsidRPr="005712A0">
        <w:rPr>
          <w:rFonts w:ascii="Times New Roman" w:eastAsia="华文宋体" w:hAnsi="Times New Roman"/>
          <w:kern w:val="0"/>
          <w:sz w:val="32"/>
          <w:szCs w:val="32"/>
        </w:rPr>
        <w:t>号</w:t>
      </w:r>
      <w:r w:rsidRPr="005712A0">
        <w:rPr>
          <w:rFonts w:ascii="Times New Roman" w:eastAsia="华文宋体" w:hAnsi="Times New Roman"/>
          <w:kern w:val="0"/>
          <w:sz w:val="32"/>
          <w:szCs w:val="32"/>
        </w:rPr>
        <w:t>01</w:t>
      </w:r>
      <w:r w:rsidRPr="005712A0">
        <w:rPr>
          <w:rFonts w:ascii="Times New Roman" w:eastAsia="华文宋体" w:hAnsi="Times New Roman"/>
          <w:kern w:val="0"/>
          <w:sz w:val="32"/>
          <w:szCs w:val="32"/>
        </w:rPr>
        <w:t>楼</w:t>
      </w:r>
      <w:r w:rsidRPr="005712A0">
        <w:rPr>
          <w:rFonts w:ascii="Times New Roman" w:eastAsia="华文宋体" w:hAnsi="Times New Roman" w:hint="eastAsia"/>
          <w:kern w:val="0"/>
          <w:sz w:val="32"/>
          <w:szCs w:val="32"/>
        </w:rPr>
        <w:t>，租赁茂名市油城牌水泥有限公司闲置</w:t>
      </w:r>
      <w:r w:rsidRPr="005712A0">
        <w:rPr>
          <w:rFonts w:ascii="Times New Roman" w:eastAsia="华文宋体" w:hAnsi="Times New Roman" w:hint="eastAsia"/>
          <w:kern w:val="0"/>
          <w:sz w:val="32"/>
          <w:szCs w:val="32"/>
        </w:rPr>
        <w:lastRenderedPageBreak/>
        <w:t>厂房，作为茂名市茂泰新材料有限公司</w:t>
      </w:r>
      <w:r w:rsidRPr="005712A0">
        <w:rPr>
          <w:rFonts w:ascii="Times New Roman" w:eastAsia="华文宋体" w:hAnsi="Times New Roman" w:hint="eastAsia"/>
          <w:kern w:val="0"/>
          <w:sz w:val="32"/>
          <w:szCs w:val="32"/>
        </w:rPr>
        <w:t>50</w:t>
      </w:r>
      <w:r w:rsidRPr="005712A0">
        <w:rPr>
          <w:rFonts w:ascii="Times New Roman" w:eastAsia="华文宋体" w:hAnsi="Times New Roman" w:hint="eastAsia"/>
          <w:kern w:val="0"/>
          <w:sz w:val="32"/>
          <w:szCs w:val="32"/>
        </w:rPr>
        <w:t>万吨矿粉项目的建设用地，环评的建设内容为建设矿粉生产线</w:t>
      </w:r>
      <w:r w:rsidRPr="005712A0">
        <w:rPr>
          <w:rFonts w:ascii="Times New Roman" w:eastAsia="华文宋体" w:hAnsi="Times New Roman" w:hint="eastAsia"/>
          <w:kern w:val="0"/>
          <w:sz w:val="32"/>
          <w:szCs w:val="32"/>
        </w:rPr>
        <w:t>2</w:t>
      </w:r>
      <w:r w:rsidRPr="005712A0">
        <w:rPr>
          <w:rFonts w:ascii="Times New Roman" w:eastAsia="华文宋体" w:hAnsi="Times New Roman" w:hint="eastAsia"/>
          <w:kern w:val="0"/>
          <w:sz w:val="32"/>
          <w:szCs w:val="32"/>
        </w:rPr>
        <w:t>条，但实际建设中，</w:t>
      </w:r>
      <w:r w:rsidRPr="005712A0">
        <w:rPr>
          <w:rFonts w:ascii="Times New Roman" w:eastAsia="华文宋体" w:hAnsi="Times New Roman" w:hint="eastAsia"/>
          <w:kern w:val="0"/>
          <w:sz w:val="32"/>
          <w:szCs w:val="32"/>
        </w:rPr>
        <w:t>1#</w:t>
      </w:r>
      <w:r w:rsidRPr="005712A0">
        <w:rPr>
          <w:rFonts w:ascii="Times New Roman" w:eastAsia="华文宋体" w:hAnsi="Times New Roman" w:hint="eastAsia"/>
          <w:kern w:val="0"/>
          <w:sz w:val="32"/>
          <w:szCs w:val="32"/>
        </w:rPr>
        <w:t>生产线内的球磨机（</w:t>
      </w:r>
      <w:r w:rsidRPr="005712A0">
        <w:rPr>
          <w:rFonts w:ascii="Times New Roman" w:eastAsia="华文宋体" w:hAnsi="Times New Roman" w:hint="eastAsia"/>
          <w:kern w:val="0"/>
          <w:sz w:val="32"/>
          <w:szCs w:val="32"/>
        </w:rPr>
        <w:t>2#</w:t>
      </w:r>
      <w:r w:rsidRPr="005712A0">
        <w:rPr>
          <w:rFonts w:ascii="Times New Roman" w:eastAsia="华文宋体" w:hAnsi="Times New Roman" w:hint="eastAsia"/>
          <w:kern w:val="0"/>
          <w:sz w:val="32"/>
          <w:szCs w:val="32"/>
        </w:rPr>
        <w:t>）未建成，但不影响主体工程的正常生产，故分期验收，目前先按一期产能</w:t>
      </w:r>
      <w:r w:rsidRPr="005712A0">
        <w:rPr>
          <w:rFonts w:ascii="Times New Roman" w:eastAsia="华文宋体" w:hAnsi="Times New Roman" w:hint="eastAsia"/>
          <w:kern w:val="0"/>
          <w:sz w:val="32"/>
          <w:szCs w:val="32"/>
        </w:rPr>
        <w:t>31</w:t>
      </w:r>
      <w:r w:rsidRPr="005712A0">
        <w:rPr>
          <w:rFonts w:ascii="Times New Roman" w:eastAsia="华文宋体" w:hAnsi="Times New Roman" w:hint="eastAsia"/>
          <w:kern w:val="0"/>
          <w:sz w:val="32"/>
          <w:szCs w:val="32"/>
        </w:rPr>
        <w:t>万吨</w:t>
      </w:r>
      <w:r w:rsidRPr="005712A0">
        <w:rPr>
          <w:rFonts w:ascii="Times New Roman" w:eastAsia="华文宋体" w:hAnsi="Times New Roman" w:hint="eastAsia"/>
          <w:kern w:val="0"/>
          <w:sz w:val="32"/>
          <w:szCs w:val="32"/>
        </w:rPr>
        <w:t>/</w:t>
      </w:r>
      <w:r w:rsidRPr="005712A0">
        <w:rPr>
          <w:rFonts w:ascii="Times New Roman" w:eastAsia="华文宋体" w:hAnsi="Times New Roman" w:hint="eastAsia"/>
          <w:kern w:val="0"/>
          <w:sz w:val="32"/>
          <w:szCs w:val="32"/>
        </w:rPr>
        <w:t>年矿粉验收。项目的建设面积为</w:t>
      </w:r>
      <w:r w:rsidRPr="005712A0">
        <w:rPr>
          <w:rFonts w:ascii="Times New Roman" w:eastAsia="华文宋体" w:hAnsi="Times New Roman" w:hint="eastAsia"/>
          <w:kern w:val="0"/>
          <w:sz w:val="32"/>
          <w:szCs w:val="32"/>
        </w:rPr>
        <w:t>12000</w:t>
      </w:r>
      <w:r w:rsidRPr="005712A0">
        <w:rPr>
          <w:rFonts w:ascii="Times New Roman" w:eastAsia="华文宋体" w:hAnsi="Times New Roman" w:hint="eastAsia"/>
          <w:kern w:val="0"/>
          <w:sz w:val="32"/>
          <w:szCs w:val="32"/>
        </w:rPr>
        <w:t>㎡，占地面积为</w:t>
      </w:r>
      <w:r w:rsidRPr="005712A0">
        <w:rPr>
          <w:rFonts w:ascii="Times New Roman" w:eastAsia="华文宋体" w:hAnsi="Times New Roman" w:hint="eastAsia"/>
          <w:kern w:val="0"/>
          <w:sz w:val="32"/>
          <w:szCs w:val="32"/>
        </w:rPr>
        <w:t>20000</w:t>
      </w:r>
      <w:r w:rsidRPr="005712A0">
        <w:rPr>
          <w:rFonts w:ascii="Times New Roman" w:eastAsia="华文宋体" w:hAnsi="Times New Roman" w:hint="eastAsia"/>
          <w:kern w:val="0"/>
          <w:sz w:val="32"/>
          <w:szCs w:val="32"/>
        </w:rPr>
        <w:t>㎡。待二期</w:t>
      </w:r>
      <w:r w:rsidRPr="005712A0">
        <w:rPr>
          <w:rFonts w:ascii="Times New Roman" w:eastAsia="华文宋体" w:hAnsi="Times New Roman" w:hint="eastAsia"/>
          <w:kern w:val="0"/>
          <w:sz w:val="32"/>
          <w:szCs w:val="32"/>
        </w:rPr>
        <w:t>1#</w:t>
      </w:r>
      <w:r w:rsidRPr="005712A0">
        <w:rPr>
          <w:rFonts w:ascii="Times New Roman" w:eastAsia="华文宋体" w:hAnsi="Times New Roman" w:hint="eastAsia"/>
          <w:kern w:val="0"/>
          <w:sz w:val="32"/>
          <w:szCs w:val="32"/>
        </w:rPr>
        <w:t>生产线内的球磨机（</w:t>
      </w:r>
      <w:r w:rsidRPr="005712A0">
        <w:rPr>
          <w:rFonts w:ascii="Times New Roman" w:eastAsia="华文宋体" w:hAnsi="Times New Roman" w:hint="eastAsia"/>
          <w:kern w:val="0"/>
          <w:sz w:val="32"/>
          <w:szCs w:val="32"/>
        </w:rPr>
        <w:t>2#</w:t>
      </w:r>
      <w:r w:rsidRPr="005712A0">
        <w:rPr>
          <w:rFonts w:ascii="Times New Roman" w:eastAsia="华文宋体" w:hAnsi="Times New Roman" w:hint="eastAsia"/>
          <w:kern w:val="0"/>
          <w:sz w:val="32"/>
          <w:szCs w:val="32"/>
        </w:rPr>
        <w:t>）建成投运后，另行验收</w:t>
      </w:r>
      <w:r w:rsidRPr="005712A0">
        <w:rPr>
          <w:rFonts w:ascii="Times New Roman" w:eastAsia="华文宋体" w:hAnsi="Times New Roman"/>
          <w:kern w:val="0"/>
          <w:sz w:val="32"/>
          <w:szCs w:val="32"/>
        </w:rPr>
        <w:t>。</w:t>
      </w:r>
    </w:p>
    <w:p w14:paraId="020602F9" w14:textId="77777777" w:rsidR="000C1EC6" w:rsidRPr="005712A0" w:rsidRDefault="005A6966">
      <w:pPr>
        <w:spacing w:line="680" w:lineRule="exact"/>
        <w:ind w:firstLineChars="250" w:firstLine="801"/>
        <w:outlineLvl w:val="0"/>
        <w:rPr>
          <w:rFonts w:ascii="Times New Roman" w:eastAsia="华文宋体" w:hAnsi="Times New Roman"/>
          <w:b/>
          <w:kern w:val="0"/>
          <w:sz w:val="32"/>
          <w:szCs w:val="32"/>
        </w:rPr>
      </w:pPr>
      <w:r w:rsidRPr="005712A0">
        <w:rPr>
          <w:rFonts w:ascii="Times New Roman" w:eastAsia="华文宋体" w:hAnsi="Times New Roman"/>
          <w:b/>
          <w:kern w:val="0"/>
          <w:sz w:val="32"/>
          <w:szCs w:val="32"/>
        </w:rPr>
        <w:t>（二）建设过程及环保审批情况</w:t>
      </w:r>
    </w:p>
    <w:p w14:paraId="0C567504"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2022</w:t>
      </w:r>
      <w:r w:rsidRPr="005712A0">
        <w:rPr>
          <w:rFonts w:ascii="Times New Roman" w:eastAsia="华文宋体" w:hAnsi="Times New Roman"/>
          <w:kern w:val="0"/>
          <w:sz w:val="32"/>
          <w:szCs w:val="32"/>
        </w:rPr>
        <w:t>年</w:t>
      </w:r>
      <w:r w:rsidRPr="005712A0">
        <w:rPr>
          <w:rFonts w:ascii="Times New Roman" w:eastAsia="华文宋体" w:hAnsi="Times New Roman"/>
          <w:kern w:val="0"/>
          <w:sz w:val="32"/>
          <w:szCs w:val="32"/>
        </w:rPr>
        <w:t>10</w:t>
      </w:r>
      <w:r w:rsidRPr="005712A0">
        <w:rPr>
          <w:rFonts w:ascii="Times New Roman" w:eastAsia="华文宋体" w:hAnsi="Times New Roman"/>
          <w:kern w:val="0"/>
          <w:sz w:val="32"/>
          <w:szCs w:val="32"/>
        </w:rPr>
        <w:t>月，茂名市茂泰新材料有限公司委托</w:t>
      </w:r>
      <w:r w:rsidRPr="005712A0">
        <w:rPr>
          <w:rFonts w:ascii="Times New Roman" w:eastAsia="华文宋体" w:hAnsi="Times New Roman" w:hint="eastAsia"/>
          <w:kern w:val="0"/>
          <w:sz w:val="32"/>
          <w:szCs w:val="32"/>
        </w:rPr>
        <w:t>广东杰诚安全环保有限公司</w:t>
      </w:r>
      <w:r w:rsidRPr="005712A0">
        <w:rPr>
          <w:rFonts w:ascii="Times New Roman" w:eastAsia="华文宋体" w:hAnsi="Times New Roman"/>
          <w:kern w:val="0"/>
          <w:sz w:val="32"/>
          <w:szCs w:val="32"/>
        </w:rPr>
        <w:t>编制完成了《茂名市茂泰新材料有限公司</w:t>
      </w:r>
      <w:r w:rsidRPr="005712A0">
        <w:rPr>
          <w:rFonts w:ascii="Times New Roman" w:eastAsia="华文宋体" w:hAnsi="Times New Roman"/>
          <w:kern w:val="0"/>
          <w:sz w:val="32"/>
          <w:szCs w:val="32"/>
        </w:rPr>
        <w:t>50</w:t>
      </w:r>
      <w:r w:rsidRPr="005712A0">
        <w:rPr>
          <w:rFonts w:ascii="Times New Roman" w:eastAsia="华文宋体" w:hAnsi="Times New Roman"/>
          <w:kern w:val="0"/>
          <w:sz w:val="32"/>
          <w:szCs w:val="32"/>
        </w:rPr>
        <w:t>万吨矿粉项目环境影响报告表》</w:t>
      </w:r>
      <w:r w:rsidRPr="005712A0">
        <w:rPr>
          <w:rFonts w:ascii="Times New Roman" w:eastAsia="华文宋体" w:hAnsi="Times New Roman" w:hint="eastAsia"/>
          <w:kern w:val="0"/>
          <w:sz w:val="32"/>
          <w:szCs w:val="32"/>
        </w:rPr>
        <w:t>并</w:t>
      </w:r>
      <w:r w:rsidRPr="005712A0">
        <w:rPr>
          <w:rFonts w:ascii="Times New Roman" w:eastAsia="华文宋体" w:hAnsi="Times New Roman"/>
          <w:kern w:val="0"/>
          <w:sz w:val="32"/>
          <w:szCs w:val="32"/>
        </w:rPr>
        <w:t>送审，</w:t>
      </w:r>
      <w:r w:rsidRPr="005712A0">
        <w:rPr>
          <w:rFonts w:ascii="Times New Roman" w:eastAsia="华文宋体" w:hAnsi="Times New Roman" w:hint="eastAsia"/>
          <w:kern w:val="0"/>
          <w:sz w:val="32"/>
          <w:szCs w:val="32"/>
        </w:rPr>
        <w:t>2023</w:t>
      </w:r>
      <w:r w:rsidRPr="005712A0">
        <w:rPr>
          <w:rFonts w:ascii="Times New Roman" w:eastAsia="华文宋体" w:hAnsi="Times New Roman" w:hint="eastAsia"/>
          <w:kern w:val="0"/>
          <w:sz w:val="32"/>
          <w:szCs w:val="32"/>
        </w:rPr>
        <w:t>年</w:t>
      </w:r>
      <w:r w:rsidRPr="005712A0">
        <w:rPr>
          <w:rFonts w:ascii="Times New Roman" w:eastAsia="华文宋体" w:hAnsi="Times New Roman" w:hint="eastAsia"/>
          <w:kern w:val="0"/>
          <w:sz w:val="32"/>
          <w:szCs w:val="32"/>
        </w:rPr>
        <w:t>7</w:t>
      </w:r>
      <w:r w:rsidRPr="005712A0">
        <w:rPr>
          <w:rFonts w:ascii="Times New Roman" w:eastAsia="华文宋体" w:hAnsi="Times New Roman" w:hint="eastAsia"/>
          <w:kern w:val="0"/>
          <w:sz w:val="32"/>
          <w:szCs w:val="32"/>
        </w:rPr>
        <w:t>月</w:t>
      </w:r>
      <w:r w:rsidRPr="005712A0">
        <w:rPr>
          <w:rFonts w:ascii="Times New Roman" w:eastAsia="华文宋体" w:hAnsi="Times New Roman" w:hint="eastAsia"/>
          <w:kern w:val="0"/>
          <w:sz w:val="32"/>
          <w:szCs w:val="32"/>
        </w:rPr>
        <w:t>25</w:t>
      </w:r>
      <w:r w:rsidRPr="005712A0">
        <w:rPr>
          <w:rFonts w:ascii="Times New Roman" w:eastAsia="华文宋体" w:hAnsi="Times New Roman" w:hint="eastAsia"/>
          <w:kern w:val="0"/>
          <w:sz w:val="32"/>
          <w:szCs w:val="32"/>
        </w:rPr>
        <w:t>日</w:t>
      </w:r>
      <w:r w:rsidRPr="005712A0">
        <w:rPr>
          <w:rFonts w:ascii="Times New Roman" w:eastAsia="华文宋体" w:hAnsi="Times New Roman"/>
          <w:kern w:val="0"/>
          <w:sz w:val="32"/>
          <w:szCs w:val="32"/>
        </w:rPr>
        <w:t>取得茂名市生态环境局</w:t>
      </w:r>
      <w:r w:rsidRPr="005712A0">
        <w:rPr>
          <w:rFonts w:ascii="Times New Roman" w:eastAsia="华文宋体" w:hAnsi="Times New Roman" w:hint="eastAsia"/>
          <w:kern w:val="0"/>
          <w:sz w:val="32"/>
          <w:szCs w:val="32"/>
        </w:rPr>
        <w:t>茂南分局</w:t>
      </w:r>
      <w:r w:rsidRPr="005712A0">
        <w:rPr>
          <w:rFonts w:ascii="Times New Roman" w:eastAsia="华文宋体" w:hAnsi="Times New Roman"/>
          <w:kern w:val="0"/>
          <w:sz w:val="32"/>
          <w:szCs w:val="32"/>
        </w:rPr>
        <w:t>《</w:t>
      </w:r>
      <w:r w:rsidRPr="005712A0">
        <w:rPr>
          <w:rFonts w:ascii="Times New Roman" w:eastAsia="华文宋体" w:hAnsi="Times New Roman" w:hint="eastAsia"/>
          <w:kern w:val="0"/>
          <w:sz w:val="32"/>
          <w:szCs w:val="32"/>
        </w:rPr>
        <w:t>关于茂名市茂泰新材料有限公司</w:t>
      </w:r>
      <w:r w:rsidRPr="005712A0">
        <w:rPr>
          <w:rFonts w:ascii="Times New Roman" w:eastAsia="华文宋体" w:hAnsi="Times New Roman" w:hint="eastAsia"/>
          <w:kern w:val="0"/>
          <w:sz w:val="32"/>
          <w:szCs w:val="32"/>
        </w:rPr>
        <w:t>50</w:t>
      </w:r>
      <w:r w:rsidRPr="005712A0">
        <w:rPr>
          <w:rFonts w:ascii="Times New Roman" w:eastAsia="华文宋体" w:hAnsi="Times New Roman" w:hint="eastAsia"/>
          <w:kern w:val="0"/>
          <w:sz w:val="32"/>
          <w:szCs w:val="32"/>
        </w:rPr>
        <w:t>万吨矿粉项目报告表的批复</w:t>
      </w:r>
      <w:r w:rsidRPr="005712A0">
        <w:rPr>
          <w:rFonts w:ascii="Times New Roman" w:eastAsia="华文宋体" w:hAnsi="Times New Roman"/>
          <w:kern w:val="0"/>
          <w:sz w:val="32"/>
          <w:szCs w:val="32"/>
        </w:rPr>
        <w:t>》（</w:t>
      </w:r>
      <w:r w:rsidRPr="005712A0">
        <w:rPr>
          <w:rFonts w:ascii="Times New Roman" w:eastAsia="华文宋体" w:hAnsi="Times New Roman" w:hint="eastAsia"/>
          <w:kern w:val="0"/>
          <w:sz w:val="32"/>
          <w:szCs w:val="32"/>
        </w:rPr>
        <w:t>茂环（茂南）审【</w:t>
      </w:r>
      <w:r w:rsidRPr="005712A0">
        <w:rPr>
          <w:rFonts w:ascii="Times New Roman" w:eastAsia="华文宋体" w:hAnsi="Times New Roman" w:hint="eastAsia"/>
          <w:kern w:val="0"/>
          <w:sz w:val="32"/>
          <w:szCs w:val="32"/>
        </w:rPr>
        <w:t>2023</w:t>
      </w:r>
      <w:r w:rsidRPr="005712A0">
        <w:rPr>
          <w:rFonts w:ascii="Times New Roman" w:eastAsia="华文宋体" w:hAnsi="Times New Roman" w:hint="eastAsia"/>
          <w:kern w:val="0"/>
          <w:sz w:val="32"/>
          <w:szCs w:val="32"/>
        </w:rPr>
        <w:t>】</w:t>
      </w:r>
      <w:r w:rsidRPr="005712A0">
        <w:rPr>
          <w:rFonts w:ascii="Times New Roman" w:eastAsia="华文宋体" w:hAnsi="Times New Roman" w:hint="eastAsia"/>
          <w:kern w:val="0"/>
          <w:sz w:val="32"/>
          <w:szCs w:val="32"/>
        </w:rPr>
        <w:t>12</w:t>
      </w:r>
      <w:r w:rsidRPr="005712A0">
        <w:rPr>
          <w:rFonts w:ascii="Times New Roman" w:eastAsia="华文宋体" w:hAnsi="Times New Roman" w:hint="eastAsia"/>
          <w:kern w:val="0"/>
          <w:sz w:val="32"/>
          <w:szCs w:val="32"/>
        </w:rPr>
        <w:t>号</w:t>
      </w:r>
      <w:r w:rsidRPr="005712A0">
        <w:rPr>
          <w:rFonts w:ascii="Times New Roman" w:eastAsia="华文宋体" w:hAnsi="Times New Roman"/>
          <w:kern w:val="0"/>
          <w:sz w:val="32"/>
          <w:szCs w:val="32"/>
        </w:rPr>
        <w:t>）。</w:t>
      </w:r>
    </w:p>
    <w:p w14:paraId="5C3562ED"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2024</w:t>
      </w:r>
      <w:r w:rsidRPr="005712A0">
        <w:rPr>
          <w:rFonts w:ascii="Times New Roman" w:eastAsia="华文宋体" w:hAnsi="Times New Roman"/>
          <w:kern w:val="0"/>
          <w:sz w:val="32"/>
          <w:szCs w:val="32"/>
        </w:rPr>
        <w:t>年</w:t>
      </w:r>
      <w:r w:rsidRPr="005712A0">
        <w:rPr>
          <w:rFonts w:ascii="Times New Roman" w:eastAsia="华文宋体" w:hAnsi="Times New Roman"/>
          <w:kern w:val="0"/>
          <w:sz w:val="32"/>
          <w:szCs w:val="32"/>
        </w:rPr>
        <w:t>1</w:t>
      </w:r>
      <w:r w:rsidRPr="005712A0">
        <w:rPr>
          <w:rFonts w:ascii="Times New Roman" w:eastAsia="华文宋体" w:hAnsi="Times New Roman"/>
          <w:kern w:val="0"/>
          <w:sz w:val="32"/>
          <w:szCs w:val="32"/>
        </w:rPr>
        <w:t>月，</w:t>
      </w:r>
      <w:r w:rsidRPr="005712A0">
        <w:rPr>
          <w:rFonts w:ascii="Times New Roman" w:eastAsia="华文宋体" w:hAnsi="Times New Roman" w:hint="eastAsia"/>
          <w:kern w:val="0"/>
          <w:sz w:val="32"/>
          <w:szCs w:val="32"/>
        </w:rPr>
        <w:t>茂名市茂泰新材料有限公司</w:t>
      </w:r>
      <w:r w:rsidRPr="005712A0">
        <w:rPr>
          <w:rFonts w:ascii="Times New Roman" w:eastAsia="华文宋体" w:hAnsi="Times New Roman"/>
          <w:kern w:val="0"/>
          <w:sz w:val="32"/>
          <w:szCs w:val="32"/>
        </w:rPr>
        <w:t>委托</w:t>
      </w:r>
      <w:r w:rsidRPr="005712A0">
        <w:rPr>
          <w:rFonts w:ascii="Times New Roman" w:eastAsia="华文宋体" w:hAnsi="Times New Roman" w:hint="eastAsia"/>
          <w:kern w:val="0"/>
          <w:sz w:val="32"/>
          <w:szCs w:val="32"/>
        </w:rPr>
        <w:t>江门市信安环境监测检测有限公司</w:t>
      </w:r>
      <w:r w:rsidRPr="005712A0">
        <w:rPr>
          <w:rFonts w:ascii="Times New Roman" w:eastAsia="华文宋体" w:hAnsi="Times New Roman"/>
          <w:kern w:val="0"/>
          <w:sz w:val="32"/>
          <w:szCs w:val="32"/>
        </w:rPr>
        <w:t>开展验收监测工作，根据监测结果，</w:t>
      </w:r>
      <w:r w:rsidRPr="005712A0">
        <w:rPr>
          <w:rFonts w:ascii="Times New Roman" w:eastAsia="华文宋体" w:hAnsi="Times New Roman" w:hint="eastAsia"/>
          <w:kern w:val="0"/>
          <w:sz w:val="32"/>
          <w:szCs w:val="32"/>
        </w:rPr>
        <w:t>茂名市茂泰新材料有限公司委托茂名嘉源技术服务有限公司</w:t>
      </w:r>
      <w:r w:rsidRPr="005712A0">
        <w:rPr>
          <w:rFonts w:ascii="Times New Roman" w:eastAsia="华文宋体" w:hAnsi="Times New Roman"/>
          <w:kern w:val="0"/>
          <w:sz w:val="32"/>
          <w:szCs w:val="32"/>
        </w:rPr>
        <w:t>编制本验收监测报告。</w:t>
      </w:r>
    </w:p>
    <w:p w14:paraId="6FAE44FE" w14:textId="77777777" w:rsidR="000C1EC6" w:rsidRPr="005712A0" w:rsidRDefault="005A6966">
      <w:pPr>
        <w:spacing w:line="680" w:lineRule="exact"/>
        <w:ind w:firstLineChars="250" w:firstLine="801"/>
        <w:outlineLvl w:val="0"/>
        <w:rPr>
          <w:rFonts w:ascii="Times New Roman" w:eastAsia="华文宋体" w:hAnsi="Times New Roman"/>
          <w:b/>
          <w:kern w:val="0"/>
          <w:sz w:val="32"/>
          <w:szCs w:val="32"/>
        </w:rPr>
      </w:pPr>
      <w:r w:rsidRPr="005712A0">
        <w:rPr>
          <w:rFonts w:ascii="Times New Roman" w:eastAsia="华文宋体" w:hAnsi="Times New Roman"/>
          <w:b/>
          <w:kern w:val="0"/>
          <w:sz w:val="32"/>
          <w:szCs w:val="32"/>
        </w:rPr>
        <w:t>（三）投资情况</w:t>
      </w:r>
    </w:p>
    <w:p w14:paraId="19139514"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项目工程实际总投资</w:t>
      </w:r>
      <w:r w:rsidRPr="005712A0">
        <w:rPr>
          <w:rFonts w:ascii="Times New Roman" w:eastAsia="华文宋体" w:hAnsi="Times New Roman"/>
          <w:kern w:val="0"/>
          <w:sz w:val="32"/>
          <w:szCs w:val="32"/>
        </w:rPr>
        <w:t>2</w:t>
      </w:r>
      <w:r w:rsidRPr="005712A0">
        <w:rPr>
          <w:rFonts w:ascii="Times New Roman" w:eastAsia="华文宋体" w:hAnsi="Times New Roman" w:hint="eastAsia"/>
          <w:kern w:val="0"/>
          <w:sz w:val="32"/>
          <w:szCs w:val="32"/>
        </w:rPr>
        <w:t>000</w:t>
      </w:r>
      <w:r w:rsidRPr="005712A0">
        <w:rPr>
          <w:rFonts w:ascii="Times New Roman" w:eastAsia="华文宋体" w:hAnsi="Times New Roman"/>
          <w:kern w:val="0"/>
          <w:sz w:val="32"/>
          <w:szCs w:val="32"/>
        </w:rPr>
        <w:t>万元，环保投资</w:t>
      </w:r>
      <w:r w:rsidRPr="005712A0">
        <w:rPr>
          <w:rFonts w:ascii="Times New Roman" w:eastAsia="华文宋体" w:hAnsi="Times New Roman"/>
          <w:kern w:val="0"/>
          <w:sz w:val="32"/>
          <w:szCs w:val="32"/>
        </w:rPr>
        <w:t>12</w:t>
      </w:r>
      <w:r w:rsidRPr="005712A0">
        <w:rPr>
          <w:rFonts w:ascii="Times New Roman" w:eastAsia="华文宋体" w:hAnsi="Times New Roman" w:hint="eastAsia"/>
          <w:kern w:val="0"/>
          <w:sz w:val="32"/>
          <w:szCs w:val="32"/>
        </w:rPr>
        <w:t>0</w:t>
      </w:r>
      <w:r w:rsidRPr="005712A0">
        <w:rPr>
          <w:rFonts w:ascii="Times New Roman" w:eastAsia="华文宋体" w:hAnsi="Times New Roman"/>
          <w:kern w:val="0"/>
          <w:sz w:val="32"/>
          <w:szCs w:val="32"/>
        </w:rPr>
        <w:t>万元，</w:t>
      </w:r>
      <w:r w:rsidRPr="005712A0">
        <w:rPr>
          <w:rFonts w:ascii="Times New Roman" w:eastAsia="华文宋体" w:hAnsi="Times New Roman"/>
          <w:kern w:val="0"/>
          <w:sz w:val="32"/>
          <w:szCs w:val="32"/>
        </w:rPr>
        <w:lastRenderedPageBreak/>
        <w:t>占总投资的</w:t>
      </w:r>
      <w:r w:rsidRPr="005712A0">
        <w:rPr>
          <w:rFonts w:ascii="Times New Roman" w:eastAsia="华文宋体" w:hAnsi="Times New Roman"/>
          <w:kern w:val="0"/>
          <w:sz w:val="32"/>
          <w:szCs w:val="32"/>
        </w:rPr>
        <w:t>6.0%</w:t>
      </w:r>
      <w:r w:rsidRPr="005712A0">
        <w:rPr>
          <w:rFonts w:ascii="Times New Roman" w:eastAsia="华文宋体" w:hAnsi="Times New Roman"/>
          <w:kern w:val="0"/>
          <w:sz w:val="32"/>
          <w:szCs w:val="32"/>
        </w:rPr>
        <w:t>。</w:t>
      </w:r>
    </w:p>
    <w:p w14:paraId="2A6EAFCB" w14:textId="77777777" w:rsidR="000C1EC6" w:rsidRPr="005712A0" w:rsidRDefault="005A6966">
      <w:pPr>
        <w:spacing w:line="680" w:lineRule="exact"/>
        <w:ind w:firstLineChars="250" w:firstLine="801"/>
        <w:outlineLvl w:val="0"/>
        <w:rPr>
          <w:rFonts w:ascii="Times New Roman" w:eastAsia="华文宋体" w:hAnsi="Times New Roman"/>
          <w:b/>
          <w:kern w:val="0"/>
          <w:sz w:val="32"/>
          <w:szCs w:val="32"/>
        </w:rPr>
      </w:pPr>
      <w:r w:rsidRPr="005712A0">
        <w:rPr>
          <w:rFonts w:ascii="Times New Roman" w:eastAsia="华文宋体" w:hAnsi="Times New Roman"/>
          <w:b/>
          <w:kern w:val="0"/>
          <w:sz w:val="32"/>
          <w:szCs w:val="32"/>
        </w:rPr>
        <w:t>（四）验收范围</w:t>
      </w:r>
    </w:p>
    <w:p w14:paraId="2927229E"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本次验收范围为废气、废水、噪声、固废治理设施。</w:t>
      </w:r>
    </w:p>
    <w:p w14:paraId="09CD661B" w14:textId="77777777" w:rsidR="000C1EC6" w:rsidRPr="005712A0" w:rsidRDefault="005A6966">
      <w:pPr>
        <w:pStyle w:val="11"/>
        <w:numPr>
          <w:ilvl w:val="0"/>
          <w:numId w:val="1"/>
        </w:numPr>
        <w:spacing w:line="680" w:lineRule="exact"/>
        <w:ind w:firstLineChars="0"/>
        <w:rPr>
          <w:rFonts w:ascii="Times New Roman" w:eastAsia="华文宋体" w:hAnsi="Times New Roman"/>
          <w:b/>
          <w:kern w:val="0"/>
          <w:sz w:val="32"/>
          <w:szCs w:val="32"/>
        </w:rPr>
      </w:pPr>
      <w:r w:rsidRPr="005712A0">
        <w:rPr>
          <w:rFonts w:ascii="Times New Roman" w:eastAsia="华文宋体" w:hAnsi="Times New Roman"/>
          <w:b/>
          <w:kern w:val="0"/>
          <w:sz w:val="32"/>
          <w:szCs w:val="32"/>
        </w:rPr>
        <w:t>项目变更有关情况</w:t>
      </w:r>
    </w:p>
    <w:p w14:paraId="52054B21"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hint="eastAsia"/>
          <w:kern w:val="0"/>
          <w:sz w:val="32"/>
          <w:szCs w:val="32"/>
        </w:rPr>
        <w:t>（一</w:t>
      </w:r>
      <w:r w:rsidRPr="005712A0">
        <w:rPr>
          <w:rFonts w:ascii="Times New Roman" w:eastAsia="华文宋体" w:hAnsi="Times New Roman"/>
          <w:kern w:val="0"/>
          <w:sz w:val="32"/>
          <w:szCs w:val="32"/>
        </w:rPr>
        <w:t>）</w:t>
      </w:r>
      <w:r w:rsidRPr="005712A0">
        <w:rPr>
          <w:rFonts w:ascii="Times New Roman" w:eastAsia="华文宋体" w:hAnsi="Times New Roman" w:hint="eastAsia"/>
          <w:kern w:val="0"/>
          <w:sz w:val="32"/>
          <w:szCs w:val="32"/>
        </w:rPr>
        <w:t>环评报告</w:t>
      </w:r>
      <w:r w:rsidRPr="005712A0">
        <w:rPr>
          <w:rFonts w:ascii="Times New Roman" w:eastAsia="华文宋体" w:hAnsi="Times New Roman"/>
          <w:kern w:val="0"/>
          <w:sz w:val="32"/>
          <w:szCs w:val="32"/>
        </w:rPr>
        <w:t>中的</w:t>
      </w:r>
      <w:r w:rsidRPr="005712A0">
        <w:rPr>
          <w:rFonts w:ascii="Times New Roman" w:eastAsia="华文宋体" w:hAnsi="Times New Roman" w:hint="eastAsia"/>
          <w:kern w:val="0"/>
          <w:sz w:val="32"/>
          <w:szCs w:val="32"/>
        </w:rPr>
        <w:t>产能为年产矿粉</w:t>
      </w:r>
      <w:r w:rsidRPr="005712A0">
        <w:rPr>
          <w:rFonts w:ascii="Times New Roman" w:eastAsia="华文宋体" w:hAnsi="Times New Roman" w:hint="eastAsia"/>
          <w:kern w:val="0"/>
          <w:sz w:val="32"/>
          <w:szCs w:val="32"/>
        </w:rPr>
        <w:t>5</w:t>
      </w:r>
      <w:r w:rsidRPr="005712A0">
        <w:rPr>
          <w:rFonts w:ascii="Times New Roman" w:eastAsia="华文宋体" w:hAnsi="Times New Roman"/>
          <w:kern w:val="0"/>
          <w:sz w:val="32"/>
          <w:szCs w:val="32"/>
        </w:rPr>
        <w:t>0</w:t>
      </w:r>
      <w:r w:rsidRPr="005712A0">
        <w:rPr>
          <w:rFonts w:ascii="Times New Roman" w:eastAsia="华文宋体" w:hAnsi="Times New Roman" w:hint="eastAsia"/>
          <w:kern w:val="0"/>
          <w:sz w:val="32"/>
          <w:szCs w:val="32"/>
        </w:rPr>
        <w:t>万吨，但球磨机（</w:t>
      </w:r>
      <w:r w:rsidRPr="005712A0">
        <w:rPr>
          <w:rFonts w:ascii="Times New Roman" w:eastAsia="华文宋体" w:hAnsi="Times New Roman" w:hint="eastAsia"/>
          <w:kern w:val="0"/>
          <w:sz w:val="32"/>
          <w:szCs w:val="32"/>
        </w:rPr>
        <w:t>2#</w:t>
      </w:r>
      <w:r w:rsidRPr="005712A0">
        <w:rPr>
          <w:rFonts w:ascii="Times New Roman" w:eastAsia="华文宋体" w:hAnsi="Times New Roman" w:hint="eastAsia"/>
          <w:kern w:val="0"/>
          <w:sz w:val="32"/>
          <w:szCs w:val="32"/>
        </w:rPr>
        <w:t>）未建成，本次先按一期工程验收，产能是</w:t>
      </w:r>
      <w:r w:rsidRPr="005712A0">
        <w:rPr>
          <w:rFonts w:ascii="Times New Roman" w:eastAsia="华文宋体" w:hAnsi="Times New Roman" w:hint="eastAsia"/>
          <w:kern w:val="0"/>
          <w:sz w:val="32"/>
          <w:szCs w:val="32"/>
        </w:rPr>
        <w:t>31</w:t>
      </w:r>
      <w:r w:rsidRPr="005712A0">
        <w:rPr>
          <w:rFonts w:ascii="Times New Roman" w:eastAsia="华文宋体" w:hAnsi="Times New Roman" w:hint="eastAsia"/>
          <w:kern w:val="0"/>
          <w:sz w:val="32"/>
          <w:szCs w:val="32"/>
        </w:rPr>
        <w:t>万吨矿粉；待二期球磨机（</w:t>
      </w:r>
      <w:r w:rsidRPr="005712A0">
        <w:rPr>
          <w:rFonts w:ascii="Times New Roman" w:eastAsia="华文宋体" w:hAnsi="Times New Roman" w:hint="eastAsia"/>
          <w:kern w:val="0"/>
          <w:sz w:val="32"/>
          <w:szCs w:val="32"/>
        </w:rPr>
        <w:t>2#</w:t>
      </w:r>
      <w:r w:rsidRPr="005712A0">
        <w:rPr>
          <w:rFonts w:ascii="Times New Roman" w:eastAsia="华文宋体" w:hAnsi="Times New Roman" w:hint="eastAsia"/>
          <w:kern w:val="0"/>
          <w:sz w:val="32"/>
          <w:szCs w:val="32"/>
        </w:rPr>
        <w:t>）建成投运后，再另行验收</w:t>
      </w:r>
      <w:r w:rsidRPr="005712A0">
        <w:rPr>
          <w:rFonts w:ascii="Times New Roman" w:eastAsia="华文宋体" w:hAnsi="Times New Roman"/>
          <w:kern w:val="0"/>
          <w:sz w:val="32"/>
          <w:szCs w:val="32"/>
        </w:rPr>
        <w:t>19</w:t>
      </w:r>
      <w:r w:rsidRPr="005712A0">
        <w:rPr>
          <w:rFonts w:ascii="Times New Roman" w:eastAsia="华文宋体" w:hAnsi="Times New Roman" w:hint="eastAsia"/>
          <w:kern w:val="0"/>
          <w:sz w:val="32"/>
          <w:szCs w:val="32"/>
        </w:rPr>
        <w:t>万吨矿粉生产线。</w:t>
      </w:r>
    </w:p>
    <w:p w14:paraId="3A913F46"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hint="eastAsia"/>
          <w:kern w:val="0"/>
          <w:sz w:val="32"/>
          <w:szCs w:val="32"/>
        </w:rPr>
        <w:t>（二</w:t>
      </w:r>
      <w:r w:rsidRPr="005712A0">
        <w:rPr>
          <w:rFonts w:ascii="Times New Roman" w:eastAsia="华文宋体" w:hAnsi="Times New Roman"/>
          <w:kern w:val="0"/>
          <w:sz w:val="32"/>
          <w:szCs w:val="32"/>
        </w:rPr>
        <w:t>）</w:t>
      </w:r>
      <w:r w:rsidRPr="005712A0">
        <w:rPr>
          <w:rFonts w:ascii="Times New Roman" w:eastAsia="华文宋体" w:hAnsi="Times New Roman" w:hint="eastAsia"/>
          <w:kern w:val="0"/>
          <w:sz w:val="32"/>
          <w:szCs w:val="32"/>
        </w:rPr>
        <w:t>原环评没有要求来料提升仓和提升仓安装除尘器，实际建设中已安装好，提高了粉尘的收集率。</w:t>
      </w:r>
    </w:p>
    <w:p w14:paraId="29C961EB"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hint="eastAsia"/>
          <w:kern w:val="0"/>
          <w:sz w:val="32"/>
          <w:szCs w:val="32"/>
        </w:rPr>
        <w:t>以上变动</w:t>
      </w:r>
      <w:r w:rsidRPr="005712A0">
        <w:rPr>
          <w:rFonts w:ascii="Times New Roman" w:eastAsia="华文宋体" w:hAnsi="Times New Roman"/>
          <w:kern w:val="0"/>
          <w:sz w:val="32"/>
          <w:szCs w:val="32"/>
        </w:rPr>
        <w:t>不属于重大变动。</w:t>
      </w:r>
    </w:p>
    <w:p w14:paraId="1A3474EF" w14:textId="77777777" w:rsidR="000C1EC6" w:rsidRPr="005712A0" w:rsidRDefault="005A6966">
      <w:pPr>
        <w:pStyle w:val="11"/>
        <w:widowControl/>
        <w:numPr>
          <w:ilvl w:val="0"/>
          <w:numId w:val="1"/>
        </w:numPr>
        <w:spacing w:line="680" w:lineRule="exact"/>
        <w:ind w:left="0" w:firstLineChars="0" w:firstLine="851"/>
        <w:jc w:val="left"/>
        <w:rPr>
          <w:rFonts w:ascii="Times New Roman" w:eastAsia="华文宋体" w:hAnsi="Times New Roman"/>
          <w:b/>
          <w:kern w:val="0"/>
          <w:sz w:val="32"/>
          <w:szCs w:val="32"/>
        </w:rPr>
      </w:pPr>
      <w:r w:rsidRPr="005712A0">
        <w:rPr>
          <w:rFonts w:ascii="Times New Roman" w:eastAsia="华文宋体" w:hAnsi="Times New Roman"/>
          <w:b/>
          <w:kern w:val="0"/>
          <w:sz w:val="32"/>
          <w:szCs w:val="32"/>
        </w:rPr>
        <w:t>废气、废水、噪声、固废环境保护措施及环境风险防范措施落实情况</w:t>
      </w:r>
    </w:p>
    <w:p w14:paraId="44D21A2E" w14:textId="77777777" w:rsidR="000C1EC6" w:rsidRPr="005712A0" w:rsidRDefault="005A6966">
      <w:pPr>
        <w:spacing w:line="680" w:lineRule="exact"/>
        <w:ind w:firstLineChars="250" w:firstLine="801"/>
        <w:outlineLvl w:val="0"/>
        <w:rPr>
          <w:rFonts w:ascii="Times New Roman" w:eastAsia="华文宋体" w:hAnsi="Times New Roman"/>
          <w:b/>
          <w:kern w:val="0"/>
          <w:sz w:val="32"/>
          <w:szCs w:val="32"/>
        </w:rPr>
      </w:pPr>
      <w:r w:rsidRPr="005712A0">
        <w:rPr>
          <w:rFonts w:ascii="Times New Roman" w:eastAsia="华文宋体" w:hAnsi="Times New Roman"/>
          <w:b/>
          <w:kern w:val="0"/>
          <w:sz w:val="32"/>
          <w:szCs w:val="32"/>
        </w:rPr>
        <w:t>（一）废气排放情况及治理措施</w:t>
      </w:r>
    </w:p>
    <w:p w14:paraId="2111CAC7"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排放情况：本项目废气主要为</w:t>
      </w:r>
      <w:r w:rsidRPr="005712A0">
        <w:rPr>
          <w:rFonts w:ascii="Times New Roman" w:eastAsia="华文宋体" w:hAnsi="Times New Roman" w:hint="eastAsia"/>
          <w:kern w:val="0"/>
          <w:sz w:val="32"/>
          <w:szCs w:val="32"/>
        </w:rPr>
        <w:t>矿粉生产线产生的粉尘，原辅材料入厂后在运输道路途中、原辅材料在装卸的途中、气力输送到仓库储存、气化沉降除渣器清渣产生的扬尘，以及员工食堂油烟</w:t>
      </w:r>
      <w:r w:rsidRPr="005712A0">
        <w:rPr>
          <w:rFonts w:ascii="Times New Roman" w:eastAsia="华文宋体" w:hAnsi="Times New Roman"/>
          <w:kern w:val="0"/>
          <w:sz w:val="32"/>
          <w:szCs w:val="32"/>
        </w:rPr>
        <w:t>。</w:t>
      </w:r>
    </w:p>
    <w:p w14:paraId="274D4E4F"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废气治理：</w:t>
      </w:r>
      <w:r w:rsidRPr="005712A0">
        <w:rPr>
          <w:rFonts w:ascii="Times New Roman" w:eastAsia="华文宋体" w:hAnsi="Times New Roman" w:hint="eastAsia"/>
          <w:kern w:val="0"/>
          <w:sz w:val="32"/>
          <w:szCs w:val="32"/>
        </w:rPr>
        <w:t>①矿粉生产线中，经球磨后的矿粉经磨尾斜槽输送机送至磨尾提升机过程中会产生粉尘，为减轻成品</w:t>
      </w:r>
      <w:r w:rsidRPr="005712A0">
        <w:rPr>
          <w:rFonts w:ascii="Times New Roman" w:eastAsia="华文宋体" w:hAnsi="Times New Roman" w:hint="eastAsia"/>
          <w:kern w:val="0"/>
          <w:sz w:val="32"/>
          <w:szCs w:val="32"/>
        </w:rPr>
        <w:lastRenderedPageBreak/>
        <w:t>收集粉尘的无组织放散，建设单位分别在</w:t>
      </w:r>
      <w:r w:rsidRPr="005712A0">
        <w:rPr>
          <w:rFonts w:ascii="Times New Roman" w:eastAsia="华文宋体" w:hAnsi="Times New Roman" w:hint="eastAsia"/>
          <w:kern w:val="0"/>
          <w:sz w:val="32"/>
          <w:szCs w:val="32"/>
        </w:rPr>
        <w:t>1#</w:t>
      </w:r>
      <w:r w:rsidRPr="005712A0">
        <w:rPr>
          <w:rFonts w:ascii="Times New Roman" w:eastAsia="华文宋体" w:hAnsi="Times New Roman" w:hint="eastAsia"/>
          <w:kern w:val="0"/>
          <w:sz w:val="32"/>
          <w:szCs w:val="32"/>
        </w:rPr>
        <w:t>、</w:t>
      </w:r>
      <w:r w:rsidRPr="005712A0">
        <w:rPr>
          <w:rFonts w:ascii="Times New Roman" w:eastAsia="华文宋体" w:hAnsi="Times New Roman" w:hint="eastAsia"/>
          <w:kern w:val="0"/>
          <w:sz w:val="32"/>
          <w:szCs w:val="32"/>
        </w:rPr>
        <w:t>3#</w:t>
      </w:r>
      <w:r w:rsidRPr="005712A0">
        <w:rPr>
          <w:rFonts w:ascii="Times New Roman" w:eastAsia="华文宋体" w:hAnsi="Times New Roman" w:hint="eastAsia"/>
          <w:kern w:val="0"/>
          <w:sz w:val="32"/>
          <w:szCs w:val="32"/>
        </w:rPr>
        <w:t>矿粉磨磨尾设置布袋除尘器</w:t>
      </w:r>
      <w:r w:rsidRPr="005712A0">
        <w:rPr>
          <w:rFonts w:ascii="Times New Roman" w:eastAsia="华文宋体" w:hAnsi="Times New Roman" w:hint="eastAsia"/>
          <w:kern w:val="0"/>
          <w:sz w:val="32"/>
          <w:szCs w:val="32"/>
        </w:rPr>
        <w:t>1</w:t>
      </w:r>
      <w:r w:rsidRPr="005712A0">
        <w:rPr>
          <w:rFonts w:ascii="Times New Roman" w:eastAsia="华文宋体" w:hAnsi="Times New Roman" w:hint="eastAsia"/>
          <w:kern w:val="0"/>
          <w:sz w:val="32"/>
          <w:szCs w:val="32"/>
        </w:rPr>
        <w:t>台，经除尘后的粉尘分别经两根</w:t>
      </w:r>
      <w:r w:rsidRPr="005712A0">
        <w:rPr>
          <w:rFonts w:ascii="Times New Roman" w:eastAsia="华文宋体" w:hAnsi="Times New Roman" w:hint="eastAsia"/>
          <w:kern w:val="0"/>
          <w:sz w:val="32"/>
          <w:szCs w:val="32"/>
        </w:rPr>
        <w:t>35m</w:t>
      </w:r>
      <w:r w:rsidRPr="005712A0">
        <w:rPr>
          <w:rFonts w:ascii="Times New Roman" w:eastAsia="华文宋体" w:hAnsi="Times New Roman" w:hint="eastAsia"/>
          <w:kern w:val="0"/>
          <w:sz w:val="32"/>
          <w:szCs w:val="32"/>
        </w:rPr>
        <w:t>高排气筒排放</w:t>
      </w:r>
      <w:r w:rsidRPr="005712A0">
        <w:rPr>
          <w:rFonts w:ascii="Times New Roman" w:eastAsia="华文宋体" w:hAnsi="Times New Roman"/>
          <w:kern w:val="0"/>
          <w:sz w:val="32"/>
          <w:szCs w:val="32"/>
        </w:rPr>
        <w:t>。</w:t>
      </w:r>
      <w:r w:rsidRPr="005712A0">
        <w:rPr>
          <w:rFonts w:ascii="Times New Roman" w:eastAsia="华文宋体" w:hAnsi="Times New Roman" w:hint="eastAsia"/>
          <w:kern w:val="0"/>
          <w:sz w:val="32"/>
          <w:szCs w:val="32"/>
        </w:rPr>
        <w:t>②为减轻运输扬尘无组织放散，企业采取定期清扫路面、洒水抑尘、控制车速、运输车辆加盖苫布等措施</w:t>
      </w:r>
      <w:r w:rsidRPr="005712A0">
        <w:rPr>
          <w:rFonts w:ascii="Times New Roman" w:eastAsia="华文宋体" w:hAnsi="Times New Roman"/>
          <w:kern w:val="0"/>
          <w:sz w:val="32"/>
          <w:szCs w:val="32"/>
        </w:rPr>
        <w:t>。</w:t>
      </w:r>
      <w:r w:rsidRPr="005712A0">
        <w:rPr>
          <w:rFonts w:ascii="Times New Roman" w:eastAsia="华文宋体" w:hAnsi="Times New Roman" w:hint="eastAsia"/>
          <w:kern w:val="0"/>
          <w:sz w:val="32"/>
          <w:szCs w:val="32"/>
        </w:rPr>
        <w:t>③为减轻矿粉原料及粉煤灰气力输送扬尘的无组织放散，企业在矿粉原料仓顶及粉煤灰仓顶各设置布袋除尘器</w:t>
      </w:r>
      <w:r w:rsidRPr="005712A0">
        <w:rPr>
          <w:rFonts w:ascii="Times New Roman" w:eastAsia="华文宋体" w:hAnsi="Times New Roman" w:hint="eastAsia"/>
          <w:kern w:val="0"/>
          <w:sz w:val="32"/>
          <w:szCs w:val="32"/>
        </w:rPr>
        <w:t>1</w:t>
      </w:r>
      <w:r w:rsidRPr="005712A0">
        <w:rPr>
          <w:rFonts w:ascii="Times New Roman" w:eastAsia="华文宋体" w:hAnsi="Times New Roman" w:hint="eastAsia"/>
          <w:kern w:val="0"/>
          <w:sz w:val="32"/>
          <w:szCs w:val="32"/>
        </w:rPr>
        <w:t>台</w:t>
      </w:r>
      <w:r w:rsidRPr="005712A0">
        <w:rPr>
          <w:rFonts w:ascii="Times New Roman" w:eastAsia="华文宋体" w:hAnsi="Times New Roman"/>
          <w:kern w:val="0"/>
          <w:sz w:val="32"/>
          <w:szCs w:val="32"/>
        </w:rPr>
        <w:t>。</w:t>
      </w:r>
      <w:r w:rsidRPr="005712A0">
        <w:rPr>
          <w:rFonts w:ascii="Times New Roman" w:eastAsia="华文宋体" w:hAnsi="Times New Roman" w:hint="eastAsia"/>
          <w:kern w:val="0"/>
          <w:sz w:val="32"/>
          <w:szCs w:val="32"/>
        </w:rPr>
        <w:t>④为减轻气力输送扬尘的无组织放散，企业在</w:t>
      </w:r>
      <w:r w:rsidRPr="005712A0">
        <w:rPr>
          <w:rFonts w:ascii="Times New Roman" w:eastAsia="华文宋体" w:hAnsi="Times New Roman" w:hint="eastAsia"/>
          <w:kern w:val="0"/>
          <w:sz w:val="32"/>
          <w:szCs w:val="32"/>
        </w:rPr>
        <w:t>1#</w:t>
      </w:r>
      <w:r w:rsidRPr="005712A0">
        <w:rPr>
          <w:rFonts w:ascii="Times New Roman" w:eastAsia="华文宋体" w:hAnsi="Times New Roman" w:hint="eastAsia"/>
          <w:kern w:val="0"/>
          <w:sz w:val="32"/>
          <w:szCs w:val="32"/>
        </w:rPr>
        <w:t>矿粉生产线成品料仓及散装仓仓顶各设置布袋除尘器</w:t>
      </w:r>
      <w:r w:rsidRPr="005712A0">
        <w:rPr>
          <w:rFonts w:ascii="Times New Roman" w:eastAsia="华文宋体" w:hAnsi="Times New Roman" w:hint="eastAsia"/>
          <w:kern w:val="0"/>
          <w:sz w:val="32"/>
          <w:szCs w:val="32"/>
        </w:rPr>
        <w:t>1</w:t>
      </w:r>
      <w:r w:rsidRPr="005712A0">
        <w:rPr>
          <w:rFonts w:ascii="Times New Roman" w:eastAsia="华文宋体" w:hAnsi="Times New Roman" w:hint="eastAsia"/>
          <w:kern w:val="0"/>
          <w:sz w:val="32"/>
          <w:szCs w:val="32"/>
        </w:rPr>
        <w:t>台（共设置</w:t>
      </w:r>
      <w:r w:rsidRPr="005712A0">
        <w:rPr>
          <w:rFonts w:ascii="Times New Roman" w:eastAsia="华文宋体" w:hAnsi="Times New Roman" w:hint="eastAsia"/>
          <w:kern w:val="0"/>
          <w:sz w:val="32"/>
          <w:szCs w:val="32"/>
        </w:rPr>
        <w:t>4</w:t>
      </w:r>
      <w:r w:rsidRPr="005712A0">
        <w:rPr>
          <w:rFonts w:ascii="Times New Roman" w:eastAsia="华文宋体" w:hAnsi="Times New Roman" w:hint="eastAsia"/>
          <w:kern w:val="0"/>
          <w:sz w:val="32"/>
          <w:szCs w:val="32"/>
        </w:rPr>
        <w:t>台）；在</w:t>
      </w:r>
      <w:r w:rsidRPr="005712A0">
        <w:rPr>
          <w:rFonts w:ascii="Times New Roman" w:eastAsia="华文宋体" w:hAnsi="Times New Roman" w:hint="eastAsia"/>
          <w:kern w:val="0"/>
          <w:sz w:val="32"/>
          <w:szCs w:val="32"/>
        </w:rPr>
        <w:t>2#</w:t>
      </w:r>
      <w:r w:rsidRPr="005712A0">
        <w:rPr>
          <w:rFonts w:ascii="Times New Roman" w:eastAsia="华文宋体" w:hAnsi="Times New Roman" w:hint="eastAsia"/>
          <w:kern w:val="0"/>
          <w:sz w:val="32"/>
          <w:szCs w:val="32"/>
        </w:rPr>
        <w:t>矿粉生产线成品料仓仓顶设置布袋除尘器</w:t>
      </w:r>
      <w:r w:rsidRPr="005712A0">
        <w:rPr>
          <w:rFonts w:ascii="Times New Roman" w:eastAsia="华文宋体" w:hAnsi="Times New Roman" w:hint="eastAsia"/>
          <w:kern w:val="0"/>
          <w:sz w:val="32"/>
          <w:szCs w:val="32"/>
        </w:rPr>
        <w:t>1</w:t>
      </w:r>
      <w:r w:rsidRPr="005712A0">
        <w:rPr>
          <w:rFonts w:ascii="Times New Roman" w:eastAsia="华文宋体" w:hAnsi="Times New Roman" w:hint="eastAsia"/>
          <w:kern w:val="0"/>
          <w:sz w:val="32"/>
          <w:szCs w:val="32"/>
        </w:rPr>
        <w:t>台（</w:t>
      </w:r>
      <w:r w:rsidRPr="005712A0">
        <w:rPr>
          <w:rFonts w:ascii="Times New Roman" w:eastAsia="华文宋体" w:hAnsi="Times New Roman" w:hint="eastAsia"/>
          <w:kern w:val="0"/>
          <w:sz w:val="32"/>
          <w:szCs w:val="32"/>
        </w:rPr>
        <w:t>2</w:t>
      </w:r>
      <w:r w:rsidRPr="005712A0">
        <w:rPr>
          <w:rFonts w:ascii="Times New Roman" w:eastAsia="华文宋体" w:hAnsi="Times New Roman" w:hint="eastAsia"/>
          <w:kern w:val="0"/>
          <w:sz w:val="32"/>
          <w:szCs w:val="32"/>
        </w:rPr>
        <w:t>座成品料仓共用</w:t>
      </w:r>
      <w:r w:rsidRPr="005712A0">
        <w:rPr>
          <w:rFonts w:ascii="Times New Roman" w:eastAsia="华文宋体" w:hAnsi="Times New Roman" w:hint="eastAsia"/>
          <w:kern w:val="0"/>
          <w:sz w:val="32"/>
          <w:szCs w:val="32"/>
        </w:rPr>
        <w:t>1</w:t>
      </w:r>
      <w:r w:rsidRPr="005712A0">
        <w:rPr>
          <w:rFonts w:ascii="Times New Roman" w:eastAsia="华文宋体" w:hAnsi="Times New Roman" w:hint="eastAsia"/>
          <w:kern w:val="0"/>
          <w:sz w:val="32"/>
          <w:szCs w:val="32"/>
        </w:rPr>
        <w:t>台）。</w:t>
      </w:r>
      <w:r w:rsidRPr="005712A0">
        <w:rPr>
          <w:rFonts w:ascii="Times New Roman" w:eastAsia="华文宋体" w:hAnsi="Times New Roman"/>
          <w:kern w:val="0"/>
          <w:sz w:val="32"/>
          <w:szCs w:val="32"/>
        </w:rPr>
        <w:fldChar w:fldCharType="begin"/>
      </w:r>
      <w:r w:rsidRPr="005712A0">
        <w:rPr>
          <w:rFonts w:ascii="Times New Roman" w:eastAsia="华文宋体" w:hAnsi="Times New Roman"/>
          <w:kern w:val="0"/>
          <w:sz w:val="32"/>
          <w:szCs w:val="32"/>
        </w:rPr>
        <w:instrText xml:space="preserve"> </w:instrText>
      </w:r>
      <w:r w:rsidRPr="005712A0">
        <w:rPr>
          <w:rFonts w:ascii="Times New Roman" w:eastAsia="华文宋体" w:hAnsi="Times New Roman" w:hint="eastAsia"/>
          <w:kern w:val="0"/>
          <w:sz w:val="32"/>
          <w:szCs w:val="32"/>
        </w:rPr>
        <w:instrText>= 5 \* GB3</w:instrText>
      </w:r>
      <w:r w:rsidRPr="005712A0">
        <w:rPr>
          <w:rFonts w:ascii="Times New Roman" w:eastAsia="华文宋体" w:hAnsi="Times New Roman"/>
          <w:kern w:val="0"/>
          <w:sz w:val="32"/>
          <w:szCs w:val="32"/>
        </w:rPr>
        <w:instrText xml:space="preserve"> </w:instrText>
      </w:r>
      <w:r w:rsidRPr="005712A0">
        <w:rPr>
          <w:rFonts w:ascii="Times New Roman" w:eastAsia="华文宋体" w:hAnsi="Times New Roman"/>
          <w:kern w:val="0"/>
          <w:sz w:val="32"/>
          <w:szCs w:val="32"/>
        </w:rPr>
        <w:fldChar w:fldCharType="separate"/>
      </w:r>
      <w:r w:rsidRPr="005712A0">
        <w:rPr>
          <w:rFonts w:ascii="Times New Roman" w:eastAsia="华文宋体" w:hAnsi="Times New Roman" w:hint="eastAsia"/>
          <w:kern w:val="0"/>
          <w:sz w:val="32"/>
          <w:szCs w:val="32"/>
        </w:rPr>
        <w:t>⑤</w:t>
      </w:r>
      <w:r w:rsidRPr="005712A0">
        <w:rPr>
          <w:rFonts w:ascii="Times New Roman" w:eastAsia="华文宋体" w:hAnsi="Times New Roman"/>
          <w:kern w:val="0"/>
          <w:sz w:val="32"/>
          <w:szCs w:val="32"/>
        </w:rPr>
        <w:fldChar w:fldCharType="end"/>
      </w:r>
      <w:r w:rsidRPr="005712A0">
        <w:rPr>
          <w:rFonts w:ascii="Times New Roman" w:eastAsia="华文宋体" w:hAnsi="Times New Roman" w:hint="eastAsia"/>
          <w:kern w:val="0"/>
          <w:sz w:val="32"/>
          <w:szCs w:val="32"/>
        </w:rPr>
        <w:t>为减轻物料运输扬尘及物料转运扬尘的无组织放散，企业将输送机设置为密闭结构，可减轻物料运输扬尘及物料转运扬尘的无组织放散。</w:t>
      </w:r>
      <w:r w:rsidRPr="005712A0">
        <w:rPr>
          <w:rFonts w:ascii="Times New Roman" w:eastAsia="华文宋体" w:hAnsi="Times New Roman"/>
          <w:kern w:val="0"/>
          <w:sz w:val="32"/>
          <w:szCs w:val="32"/>
        </w:rPr>
        <w:fldChar w:fldCharType="begin"/>
      </w:r>
      <w:r w:rsidRPr="005712A0">
        <w:rPr>
          <w:rFonts w:ascii="Times New Roman" w:eastAsia="华文宋体" w:hAnsi="Times New Roman"/>
          <w:kern w:val="0"/>
          <w:sz w:val="32"/>
          <w:szCs w:val="32"/>
        </w:rPr>
        <w:instrText xml:space="preserve"> </w:instrText>
      </w:r>
      <w:r w:rsidRPr="005712A0">
        <w:rPr>
          <w:rFonts w:ascii="Times New Roman" w:eastAsia="华文宋体" w:hAnsi="Times New Roman" w:hint="eastAsia"/>
          <w:kern w:val="0"/>
          <w:sz w:val="32"/>
          <w:szCs w:val="32"/>
        </w:rPr>
        <w:instrText>= 6 \* GB3</w:instrText>
      </w:r>
      <w:r w:rsidRPr="005712A0">
        <w:rPr>
          <w:rFonts w:ascii="Times New Roman" w:eastAsia="华文宋体" w:hAnsi="Times New Roman"/>
          <w:kern w:val="0"/>
          <w:sz w:val="32"/>
          <w:szCs w:val="32"/>
        </w:rPr>
        <w:instrText xml:space="preserve"> </w:instrText>
      </w:r>
      <w:r w:rsidRPr="005712A0">
        <w:rPr>
          <w:rFonts w:ascii="Times New Roman" w:eastAsia="华文宋体" w:hAnsi="Times New Roman"/>
          <w:kern w:val="0"/>
          <w:sz w:val="32"/>
          <w:szCs w:val="32"/>
        </w:rPr>
        <w:fldChar w:fldCharType="separate"/>
      </w:r>
      <w:r w:rsidRPr="005712A0">
        <w:rPr>
          <w:rFonts w:ascii="Times New Roman" w:eastAsia="华文宋体" w:hAnsi="Times New Roman" w:hint="eastAsia"/>
          <w:kern w:val="0"/>
          <w:sz w:val="32"/>
          <w:szCs w:val="32"/>
        </w:rPr>
        <w:t>⑥</w:t>
      </w:r>
      <w:r w:rsidRPr="005712A0">
        <w:rPr>
          <w:rFonts w:ascii="Times New Roman" w:eastAsia="华文宋体" w:hAnsi="Times New Roman"/>
          <w:kern w:val="0"/>
          <w:sz w:val="32"/>
          <w:szCs w:val="32"/>
        </w:rPr>
        <w:fldChar w:fldCharType="end"/>
      </w:r>
      <w:r w:rsidRPr="005712A0">
        <w:rPr>
          <w:rFonts w:ascii="Times New Roman" w:eastAsia="华文宋体" w:hAnsi="Times New Roman" w:hint="eastAsia"/>
          <w:kern w:val="0"/>
          <w:sz w:val="32"/>
          <w:szCs w:val="32"/>
        </w:rPr>
        <w:t>为减轻清渣扬尘的无组织放散，企业将气化沉降除渣器设置为密闭结构，可减轻气化沉降除渣器清渣扬尘的无组织放散。</w:t>
      </w:r>
      <w:r w:rsidRPr="005712A0">
        <w:rPr>
          <w:rFonts w:ascii="Times New Roman" w:eastAsia="华文宋体" w:hAnsi="Times New Roman"/>
          <w:kern w:val="0"/>
          <w:sz w:val="32"/>
          <w:szCs w:val="32"/>
        </w:rPr>
        <w:fldChar w:fldCharType="begin"/>
      </w:r>
      <w:r w:rsidRPr="005712A0">
        <w:rPr>
          <w:rFonts w:ascii="Times New Roman" w:eastAsia="华文宋体" w:hAnsi="Times New Roman"/>
          <w:kern w:val="0"/>
          <w:sz w:val="32"/>
          <w:szCs w:val="32"/>
        </w:rPr>
        <w:instrText xml:space="preserve"> </w:instrText>
      </w:r>
      <w:r w:rsidRPr="005712A0">
        <w:rPr>
          <w:rFonts w:ascii="Times New Roman" w:eastAsia="华文宋体" w:hAnsi="Times New Roman" w:hint="eastAsia"/>
          <w:kern w:val="0"/>
          <w:sz w:val="32"/>
          <w:szCs w:val="32"/>
        </w:rPr>
        <w:instrText>= 7 \* GB3</w:instrText>
      </w:r>
      <w:r w:rsidRPr="005712A0">
        <w:rPr>
          <w:rFonts w:ascii="Times New Roman" w:eastAsia="华文宋体" w:hAnsi="Times New Roman"/>
          <w:kern w:val="0"/>
          <w:sz w:val="32"/>
          <w:szCs w:val="32"/>
        </w:rPr>
        <w:instrText xml:space="preserve"> </w:instrText>
      </w:r>
      <w:r w:rsidRPr="005712A0">
        <w:rPr>
          <w:rFonts w:ascii="Times New Roman" w:eastAsia="华文宋体" w:hAnsi="Times New Roman"/>
          <w:kern w:val="0"/>
          <w:sz w:val="32"/>
          <w:szCs w:val="32"/>
        </w:rPr>
        <w:fldChar w:fldCharType="separate"/>
      </w:r>
      <w:r w:rsidRPr="005712A0">
        <w:rPr>
          <w:rFonts w:ascii="Times New Roman" w:eastAsia="华文宋体" w:hAnsi="Times New Roman" w:hint="eastAsia"/>
          <w:kern w:val="0"/>
          <w:sz w:val="32"/>
          <w:szCs w:val="32"/>
        </w:rPr>
        <w:t>⑦</w:t>
      </w:r>
      <w:r w:rsidRPr="005712A0">
        <w:rPr>
          <w:rFonts w:ascii="Times New Roman" w:eastAsia="华文宋体" w:hAnsi="Times New Roman"/>
          <w:kern w:val="0"/>
          <w:sz w:val="32"/>
          <w:szCs w:val="32"/>
        </w:rPr>
        <w:fldChar w:fldCharType="end"/>
      </w:r>
      <w:r w:rsidRPr="005712A0">
        <w:rPr>
          <w:rFonts w:ascii="Times New Roman" w:eastAsia="华文宋体" w:hAnsi="Times New Roman" w:hint="eastAsia"/>
          <w:kern w:val="0"/>
          <w:sz w:val="32"/>
          <w:szCs w:val="32"/>
        </w:rPr>
        <w:t>依托茂名市油城牌水泥有限公司的食堂，油烟经</w:t>
      </w:r>
      <w:r w:rsidRPr="005712A0">
        <w:rPr>
          <w:rFonts w:ascii="Times New Roman" w:eastAsia="华文宋体" w:hAnsi="Times New Roman"/>
          <w:kern w:val="0"/>
          <w:sz w:val="32"/>
          <w:szCs w:val="32"/>
        </w:rPr>
        <w:t>油烟净化装置</w:t>
      </w:r>
      <w:r w:rsidRPr="005712A0">
        <w:rPr>
          <w:rFonts w:ascii="Times New Roman" w:eastAsia="华文宋体" w:hAnsi="Times New Roman" w:hint="eastAsia"/>
          <w:kern w:val="0"/>
          <w:sz w:val="32"/>
          <w:szCs w:val="32"/>
        </w:rPr>
        <w:t>处理后排放。</w:t>
      </w:r>
    </w:p>
    <w:p w14:paraId="174443FB" w14:textId="77777777" w:rsidR="000C1EC6" w:rsidRPr="005712A0" w:rsidRDefault="005A6966">
      <w:pPr>
        <w:spacing w:line="680" w:lineRule="exact"/>
        <w:ind w:firstLineChars="250" w:firstLine="801"/>
        <w:outlineLvl w:val="0"/>
        <w:rPr>
          <w:rFonts w:ascii="Times New Roman" w:eastAsia="华文宋体" w:hAnsi="Times New Roman"/>
          <w:b/>
          <w:kern w:val="0"/>
          <w:sz w:val="32"/>
          <w:szCs w:val="32"/>
        </w:rPr>
      </w:pPr>
      <w:r w:rsidRPr="005712A0">
        <w:rPr>
          <w:rFonts w:ascii="Times New Roman" w:eastAsia="华文宋体" w:hAnsi="Times New Roman"/>
          <w:b/>
          <w:kern w:val="0"/>
          <w:sz w:val="32"/>
          <w:szCs w:val="32"/>
        </w:rPr>
        <w:t>（二）废水排放情况及治理措施</w:t>
      </w:r>
    </w:p>
    <w:p w14:paraId="4C9C5E0A"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排放情况：</w:t>
      </w:r>
      <w:r w:rsidRPr="005712A0">
        <w:rPr>
          <w:rFonts w:ascii="Times New Roman" w:eastAsia="华文宋体" w:hAnsi="Times New Roman" w:hint="eastAsia"/>
          <w:kern w:val="0"/>
          <w:sz w:val="32"/>
          <w:szCs w:val="32"/>
        </w:rPr>
        <w:t>本项目废水主要是污水处理设备处理后的雨水、生活污水</w:t>
      </w:r>
      <w:r w:rsidRPr="005712A0">
        <w:rPr>
          <w:rFonts w:ascii="Times New Roman" w:eastAsia="华文宋体" w:hAnsi="Times New Roman"/>
          <w:kern w:val="0"/>
          <w:sz w:val="32"/>
          <w:szCs w:val="32"/>
        </w:rPr>
        <w:t>。</w:t>
      </w:r>
    </w:p>
    <w:p w14:paraId="6C65B548"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治理措施：</w:t>
      </w:r>
      <w:r w:rsidRPr="005712A0">
        <w:rPr>
          <w:rFonts w:ascii="Times New Roman" w:eastAsia="华文宋体" w:hAnsi="Times New Roman" w:hint="eastAsia"/>
          <w:kern w:val="0"/>
          <w:sz w:val="32"/>
          <w:szCs w:val="32"/>
        </w:rPr>
        <w:t>依托茂名市油城牌水泥有限公司的化粪池</w:t>
      </w:r>
      <w:r w:rsidRPr="005712A0">
        <w:rPr>
          <w:rFonts w:ascii="Times New Roman" w:eastAsia="华文宋体" w:hAnsi="Times New Roman" w:hint="eastAsia"/>
          <w:kern w:val="0"/>
          <w:sz w:val="32"/>
          <w:szCs w:val="32"/>
        </w:rPr>
        <w:lastRenderedPageBreak/>
        <w:t>和生化系统（生化系统采用厌氧</w:t>
      </w:r>
      <w:r w:rsidRPr="005712A0">
        <w:rPr>
          <w:rFonts w:ascii="Times New Roman" w:eastAsia="华文宋体" w:hAnsi="Times New Roman" w:hint="eastAsia"/>
          <w:kern w:val="0"/>
          <w:sz w:val="32"/>
          <w:szCs w:val="32"/>
        </w:rPr>
        <w:t>+</w:t>
      </w:r>
      <w:r w:rsidRPr="005712A0">
        <w:rPr>
          <w:rFonts w:ascii="Times New Roman" w:eastAsia="华文宋体" w:hAnsi="Times New Roman" w:hint="eastAsia"/>
          <w:kern w:val="0"/>
          <w:sz w:val="32"/>
          <w:szCs w:val="32"/>
        </w:rPr>
        <w:t>好氧</w:t>
      </w:r>
      <w:r w:rsidRPr="005712A0">
        <w:rPr>
          <w:rFonts w:ascii="Times New Roman" w:eastAsia="华文宋体" w:hAnsi="Times New Roman" w:hint="eastAsia"/>
          <w:kern w:val="0"/>
          <w:sz w:val="32"/>
          <w:szCs w:val="32"/>
        </w:rPr>
        <w:t>+</w:t>
      </w:r>
      <w:r w:rsidRPr="005712A0">
        <w:rPr>
          <w:rFonts w:ascii="Times New Roman" w:eastAsia="华文宋体" w:hAnsi="Times New Roman" w:hint="eastAsia"/>
          <w:kern w:val="0"/>
          <w:sz w:val="32"/>
          <w:szCs w:val="32"/>
        </w:rPr>
        <w:t>沉淀工艺），经处理达标后回用于厂区周边绿化、洒水防扬尘和机器冷却，不外排。</w:t>
      </w:r>
    </w:p>
    <w:p w14:paraId="5073DFE0" w14:textId="77777777" w:rsidR="000C1EC6" w:rsidRPr="005712A0" w:rsidRDefault="005A6966">
      <w:pPr>
        <w:spacing w:line="680" w:lineRule="exact"/>
        <w:ind w:firstLineChars="250" w:firstLine="801"/>
        <w:outlineLvl w:val="0"/>
        <w:rPr>
          <w:rFonts w:ascii="Times New Roman" w:eastAsia="华文宋体" w:hAnsi="Times New Roman"/>
          <w:b/>
          <w:kern w:val="0"/>
          <w:sz w:val="32"/>
          <w:szCs w:val="32"/>
        </w:rPr>
      </w:pPr>
      <w:r w:rsidRPr="005712A0">
        <w:rPr>
          <w:rFonts w:ascii="Times New Roman" w:eastAsia="华文宋体" w:hAnsi="Times New Roman"/>
          <w:b/>
          <w:kern w:val="0"/>
          <w:sz w:val="32"/>
          <w:szCs w:val="32"/>
        </w:rPr>
        <w:t>（三）噪声排放情况及治理措施</w:t>
      </w:r>
    </w:p>
    <w:p w14:paraId="1D96AD90"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排放情况：本项目生产噪声主要来自</w:t>
      </w:r>
      <w:r w:rsidRPr="005712A0">
        <w:rPr>
          <w:rFonts w:ascii="Times New Roman" w:eastAsia="华文宋体" w:hAnsi="Times New Roman" w:hint="eastAsia"/>
          <w:kern w:val="0"/>
          <w:sz w:val="32"/>
          <w:szCs w:val="32"/>
        </w:rPr>
        <w:t>车辆运输、提升机、输送机、矿粉磨、空压机、循环水泵、气化沉降除渣器等机械设备运转时产生的噪声</w:t>
      </w:r>
      <w:r w:rsidRPr="005712A0">
        <w:rPr>
          <w:rFonts w:ascii="Times New Roman" w:eastAsia="华文宋体" w:hAnsi="Times New Roman"/>
          <w:kern w:val="0"/>
          <w:sz w:val="32"/>
          <w:szCs w:val="32"/>
        </w:rPr>
        <w:t>。</w:t>
      </w:r>
    </w:p>
    <w:p w14:paraId="5BA4513A"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治理措施：</w:t>
      </w:r>
      <w:r w:rsidRPr="005712A0">
        <w:rPr>
          <w:rFonts w:ascii="Times New Roman" w:eastAsia="华文宋体" w:hAnsi="Times New Roman" w:hint="eastAsia"/>
          <w:kern w:val="0"/>
          <w:sz w:val="32"/>
          <w:szCs w:val="32"/>
        </w:rPr>
        <w:t>选用低噪声设备，并采取有效的隔声降噪、减震等降噪措施减少噪声对周围环境影响</w:t>
      </w:r>
      <w:r w:rsidRPr="005712A0">
        <w:rPr>
          <w:rFonts w:ascii="Times New Roman" w:eastAsia="华文宋体" w:hAnsi="Times New Roman"/>
          <w:kern w:val="0"/>
          <w:sz w:val="32"/>
          <w:szCs w:val="32"/>
        </w:rPr>
        <w:t>。</w:t>
      </w:r>
    </w:p>
    <w:p w14:paraId="10D45657" w14:textId="77777777" w:rsidR="000C1EC6" w:rsidRPr="005712A0" w:rsidRDefault="005A6966">
      <w:pPr>
        <w:spacing w:line="680" w:lineRule="exact"/>
        <w:ind w:firstLineChars="250" w:firstLine="801"/>
        <w:outlineLvl w:val="0"/>
        <w:rPr>
          <w:rFonts w:ascii="Times New Roman" w:eastAsia="华文宋体" w:hAnsi="Times New Roman"/>
          <w:b/>
          <w:kern w:val="0"/>
          <w:sz w:val="32"/>
          <w:szCs w:val="32"/>
        </w:rPr>
      </w:pPr>
      <w:r w:rsidRPr="005712A0">
        <w:rPr>
          <w:rFonts w:ascii="Times New Roman" w:eastAsia="华文宋体" w:hAnsi="Times New Roman"/>
          <w:b/>
          <w:kern w:val="0"/>
          <w:sz w:val="32"/>
          <w:szCs w:val="32"/>
        </w:rPr>
        <w:t>（四）固废排放情况及治理措施</w:t>
      </w:r>
    </w:p>
    <w:p w14:paraId="651B380D"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排放情况：本项目固体废物主要包括</w:t>
      </w:r>
      <w:r w:rsidRPr="005712A0">
        <w:rPr>
          <w:rFonts w:ascii="Times New Roman" w:eastAsia="华文宋体" w:hAnsi="Times New Roman" w:hint="eastAsia"/>
          <w:kern w:val="0"/>
          <w:sz w:val="32"/>
          <w:szCs w:val="32"/>
        </w:rPr>
        <w:t>生活垃圾、一般工业固体废物（气化沉降除渣器的沉渣、布袋除尘器收集的除尘灰）以及危险废物（废润滑油、实验室废液、废含油抹布和手套）</w:t>
      </w:r>
      <w:r w:rsidRPr="005712A0">
        <w:rPr>
          <w:rFonts w:ascii="Times New Roman" w:eastAsia="华文宋体" w:hAnsi="Times New Roman"/>
          <w:kern w:val="0"/>
          <w:sz w:val="32"/>
          <w:szCs w:val="32"/>
        </w:rPr>
        <w:t>。</w:t>
      </w:r>
    </w:p>
    <w:p w14:paraId="0CEC16C0" w14:textId="451B1D0A" w:rsidR="000C1EC6" w:rsidRPr="005712A0" w:rsidRDefault="005A6966">
      <w:pPr>
        <w:spacing w:line="680" w:lineRule="exact"/>
        <w:ind w:firstLineChars="250" w:firstLine="800"/>
        <w:rPr>
          <w:rFonts w:ascii="Times New Roman" w:eastAsia="华文宋体" w:hAnsi="Times New Roman"/>
          <w:b/>
          <w:kern w:val="0"/>
          <w:sz w:val="32"/>
          <w:szCs w:val="32"/>
        </w:rPr>
      </w:pPr>
      <w:r w:rsidRPr="005712A0">
        <w:rPr>
          <w:rFonts w:ascii="Times New Roman" w:eastAsia="华文宋体" w:hAnsi="Times New Roman"/>
          <w:kern w:val="0"/>
          <w:sz w:val="32"/>
          <w:szCs w:val="32"/>
        </w:rPr>
        <w:t>治理措施：</w:t>
      </w:r>
      <w:r w:rsidRPr="005712A0">
        <w:rPr>
          <w:rFonts w:ascii="Times New Roman" w:eastAsia="华文宋体" w:hAnsi="Times New Roman" w:hint="eastAsia"/>
          <w:kern w:val="0"/>
          <w:sz w:val="32"/>
          <w:szCs w:val="32"/>
        </w:rPr>
        <w:t>①</w:t>
      </w:r>
      <w:r w:rsidRPr="005712A0">
        <w:rPr>
          <w:rFonts w:ascii="Times New Roman" w:eastAsia="华文宋体" w:hAnsi="Times New Roman"/>
          <w:kern w:val="0"/>
          <w:sz w:val="32"/>
          <w:szCs w:val="32"/>
        </w:rPr>
        <w:t>员工生活垃圾定点收集后交由环卫部门清运处理。</w:t>
      </w:r>
      <w:r w:rsidRPr="005712A0">
        <w:rPr>
          <w:rFonts w:ascii="Times New Roman" w:eastAsia="华文宋体" w:hAnsi="Times New Roman" w:hint="eastAsia"/>
          <w:kern w:val="0"/>
          <w:sz w:val="32"/>
          <w:szCs w:val="32"/>
        </w:rPr>
        <w:t>②化沉降除渣器沉渣</w:t>
      </w:r>
      <w:r w:rsidRPr="005712A0">
        <w:rPr>
          <w:rFonts w:ascii="Times New Roman" w:eastAsia="华文宋体" w:hAnsi="Times New Roman"/>
          <w:kern w:val="0"/>
          <w:sz w:val="32"/>
          <w:szCs w:val="32"/>
        </w:rPr>
        <w:t>收集后临时暂存于生产车间固废暂存区，定期外售。</w:t>
      </w:r>
      <w:r w:rsidRPr="005712A0">
        <w:rPr>
          <w:rFonts w:ascii="Times New Roman" w:eastAsia="华文宋体" w:hAnsi="Times New Roman" w:hint="eastAsia"/>
          <w:kern w:val="0"/>
          <w:sz w:val="32"/>
          <w:szCs w:val="32"/>
        </w:rPr>
        <w:t>③布袋除尘器收集的粉尘回用于生产中</w:t>
      </w:r>
      <w:r w:rsidRPr="005712A0">
        <w:rPr>
          <w:rFonts w:ascii="Times New Roman" w:eastAsia="华文宋体" w:hAnsi="Times New Roman"/>
          <w:kern w:val="0"/>
          <w:sz w:val="32"/>
          <w:szCs w:val="32"/>
        </w:rPr>
        <w:t>。</w:t>
      </w:r>
      <w:r w:rsidRPr="005712A0">
        <w:rPr>
          <w:rFonts w:ascii="Times New Roman" w:eastAsia="华文宋体" w:hAnsi="Times New Roman"/>
          <w:kern w:val="0"/>
          <w:sz w:val="32"/>
          <w:szCs w:val="32"/>
        </w:rPr>
        <w:fldChar w:fldCharType="begin"/>
      </w:r>
      <w:r w:rsidRPr="005712A0">
        <w:rPr>
          <w:rFonts w:ascii="Times New Roman" w:eastAsia="华文宋体" w:hAnsi="Times New Roman"/>
          <w:kern w:val="0"/>
          <w:sz w:val="32"/>
          <w:szCs w:val="32"/>
        </w:rPr>
        <w:instrText xml:space="preserve"> </w:instrText>
      </w:r>
      <w:r w:rsidRPr="005712A0">
        <w:rPr>
          <w:rFonts w:ascii="Times New Roman" w:eastAsia="华文宋体" w:hAnsi="Times New Roman" w:hint="eastAsia"/>
          <w:kern w:val="0"/>
          <w:sz w:val="32"/>
          <w:szCs w:val="32"/>
        </w:rPr>
        <w:instrText>= 4 \* GB3</w:instrText>
      </w:r>
      <w:r w:rsidRPr="005712A0">
        <w:rPr>
          <w:rFonts w:ascii="Times New Roman" w:eastAsia="华文宋体" w:hAnsi="Times New Roman"/>
          <w:kern w:val="0"/>
          <w:sz w:val="32"/>
          <w:szCs w:val="32"/>
        </w:rPr>
        <w:instrText xml:space="preserve"> </w:instrText>
      </w:r>
      <w:r w:rsidRPr="005712A0">
        <w:rPr>
          <w:rFonts w:ascii="Times New Roman" w:eastAsia="华文宋体" w:hAnsi="Times New Roman"/>
          <w:kern w:val="0"/>
          <w:sz w:val="32"/>
          <w:szCs w:val="32"/>
        </w:rPr>
        <w:fldChar w:fldCharType="separate"/>
      </w:r>
      <w:r w:rsidRPr="005712A0">
        <w:rPr>
          <w:rFonts w:ascii="Times New Roman" w:eastAsia="华文宋体" w:hAnsi="Times New Roman" w:hint="eastAsia"/>
          <w:kern w:val="0"/>
          <w:sz w:val="32"/>
          <w:szCs w:val="32"/>
        </w:rPr>
        <w:t>④</w:t>
      </w:r>
      <w:r w:rsidRPr="005712A0">
        <w:rPr>
          <w:rFonts w:ascii="Times New Roman" w:eastAsia="华文宋体" w:hAnsi="Times New Roman"/>
          <w:kern w:val="0"/>
          <w:sz w:val="32"/>
          <w:szCs w:val="32"/>
        </w:rPr>
        <w:fldChar w:fldCharType="end"/>
      </w:r>
      <w:r w:rsidRPr="005712A0">
        <w:rPr>
          <w:rFonts w:ascii="Times New Roman" w:eastAsia="华文宋体" w:hAnsi="Times New Roman" w:hint="eastAsia"/>
          <w:kern w:val="0"/>
          <w:sz w:val="32"/>
          <w:szCs w:val="32"/>
        </w:rPr>
        <w:t>设备维护过程中产生的危险废物（废润滑油废含油抹布和手套），暂存</w:t>
      </w:r>
      <w:r w:rsidRPr="005712A0">
        <w:rPr>
          <w:rFonts w:ascii="Times New Roman" w:eastAsia="华文宋体" w:hAnsi="Times New Roman"/>
          <w:kern w:val="0"/>
          <w:sz w:val="32"/>
          <w:szCs w:val="32"/>
        </w:rPr>
        <w:t>于危废暂存间</w:t>
      </w:r>
      <w:r w:rsidRPr="005712A0">
        <w:rPr>
          <w:rFonts w:ascii="Times New Roman" w:eastAsia="华文宋体" w:hAnsi="Times New Roman" w:hint="eastAsia"/>
          <w:kern w:val="0"/>
          <w:sz w:val="32"/>
          <w:szCs w:val="32"/>
        </w:rPr>
        <w:t>，</w:t>
      </w:r>
      <w:r w:rsidRPr="005712A0">
        <w:rPr>
          <w:rFonts w:ascii="Times New Roman" w:eastAsia="华文宋体" w:hAnsi="Times New Roman"/>
          <w:kern w:val="0"/>
          <w:sz w:val="32"/>
          <w:szCs w:val="32"/>
        </w:rPr>
        <w:t>交</w:t>
      </w:r>
      <w:r w:rsidRPr="005712A0">
        <w:rPr>
          <w:rFonts w:ascii="Times New Roman" w:eastAsia="华文宋体" w:hAnsi="Times New Roman" w:hint="eastAsia"/>
          <w:kern w:val="0"/>
          <w:sz w:val="32"/>
          <w:szCs w:val="32"/>
        </w:rPr>
        <w:t>由有</w:t>
      </w:r>
      <w:r w:rsidRPr="005712A0">
        <w:rPr>
          <w:rFonts w:ascii="Times New Roman" w:eastAsia="华文宋体" w:hAnsi="Times New Roman"/>
          <w:kern w:val="0"/>
          <w:sz w:val="32"/>
          <w:szCs w:val="32"/>
        </w:rPr>
        <w:t>资质处理单位处置</w:t>
      </w:r>
      <w:r w:rsidR="001D1DC3" w:rsidRPr="005712A0">
        <w:rPr>
          <w:rFonts w:ascii="Times New Roman" w:eastAsia="华文宋体" w:hAnsi="Times New Roman" w:hint="eastAsia"/>
          <w:kern w:val="0"/>
          <w:sz w:val="32"/>
          <w:szCs w:val="32"/>
        </w:rPr>
        <w:t>。⑤</w:t>
      </w:r>
      <w:r w:rsidRPr="005712A0">
        <w:rPr>
          <w:rFonts w:ascii="Times New Roman" w:eastAsia="华文宋体" w:hAnsi="Times New Roman" w:hint="eastAsia"/>
          <w:kern w:val="0"/>
          <w:sz w:val="32"/>
          <w:szCs w:val="32"/>
        </w:rPr>
        <w:t>项目依托茂名市油城牌水泥有限公司化验室，实验过</w:t>
      </w:r>
      <w:r w:rsidRPr="005712A0">
        <w:rPr>
          <w:rFonts w:ascii="Times New Roman" w:eastAsia="华文宋体" w:hAnsi="Times New Roman" w:hint="eastAsia"/>
          <w:kern w:val="0"/>
          <w:sz w:val="32"/>
          <w:szCs w:val="32"/>
        </w:rPr>
        <w:lastRenderedPageBreak/>
        <w:t>程中所产生的实验室废液将由茂名市油城牌水泥有限公司代为处置。</w:t>
      </w:r>
    </w:p>
    <w:p w14:paraId="13215EF9" w14:textId="77777777" w:rsidR="000C1EC6" w:rsidRPr="005712A0" w:rsidRDefault="005A6966">
      <w:pPr>
        <w:spacing w:line="680" w:lineRule="exact"/>
        <w:ind w:firstLineChars="250" w:firstLine="801"/>
        <w:outlineLvl w:val="0"/>
        <w:rPr>
          <w:rFonts w:ascii="Times New Roman" w:eastAsia="华文宋体" w:hAnsi="Times New Roman"/>
          <w:b/>
          <w:kern w:val="0"/>
          <w:sz w:val="32"/>
          <w:szCs w:val="32"/>
        </w:rPr>
      </w:pPr>
      <w:r w:rsidRPr="005712A0">
        <w:rPr>
          <w:rFonts w:ascii="Times New Roman" w:eastAsia="华文宋体" w:hAnsi="Times New Roman"/>
          <w:b/>
          <w:kern w:val="0"/>
          <w:sz w:val="32"/>
          <w:szCs w:val="32"/>
        </w:rPr>
        <w:t>（五）环境风险防范措施落实情况</w:t>
      </w:r>
    </w:p>
    <w:p w14:paraId="5727205D" w14:textId="77777777" w:rsidR="000C1EC6" w:rsidRPr="005712A0" w:rsidRDefault="005A6966">
      <w:pPr>
        <w:spacing w:line="680" w:lineRule="exact"/>
        <w:ind w:firstLineChars="250" w:firstLine="800"/>
        <w:rPr>
          <w:rFonts w:ascii="Times New Roman" w:eastAsia="华文宋体" w:hAnsi="Times New Roman"/>
          <w:kern w:val="0"/>
          <w:sz w:val="32"/>
          <w:szCs w:val="32"/>
        </w:rPr>
      </w:pPr>
      <w:r w:rsidRPr="005712A0">
        <w:rPr>
          <w:rFonts w:ascii="Times New Roman" w:eastAsia="华文宋体" w:hAnsi="Times New Roman"/>
          <w:kern w:val="0"/>
          <w:sz w:val="32"/>
          <w:szCs w:val="32"/>
        </w:rPr>
        <w:t>已按《茂名市茂泰新材料有限公司</w:t>
      </w:r>
      <w:r w:rsidRPr="005712A0">
        <w:rPr>
          <w:rFonts w:ascii="Times New Roman" w:eastAsia="华文宋体" w:hAnsi="Times New Roman"/>
          <w:kern w:val="0"/>
          <w:sz w:val="32"/>
          <w:szCs w:val="32"/>
        </w:rPr>
        <w:t>50</w:t>
      </w:r>
      <w:r w:rsidRPr="005712A0">
        <w:rPr>
          <w:rFonts w:ascii="Times New Roman" w:eastAsia="华文宋体" w:hAnsi="Times New Roman"/>
          <w:kern w:val="0"/>
          <w:sz w:val="32"/>
          <w:szCs w:val="32"/>
        </w:rPr>
        <w:t>万吨矿粉项目环境影响报告表》</w:t>
      </w:r>
      <w:r w:rsidRPr="005712A0">
        <w:rPr>
          <w:rFonts w:ascii="Times New Roman" w:eastAsia="华文宋体" w:hAnsi="Times New Roman" w:hint="eastAsia"/>
          <w:kern w:val="0"/>
          <w:sz w:val="32"/>
          <w:szCs w:val="32"/>
        </w:rPr>
        <w:t>及其批复的</w:t>
      </w:r>
      <w:r w:rsidRPr="005712A0">
        <w:rPr>
          <w:rFonts w:ascii="Times New Roman" w:eastAsia="华文宋体" w:hAnsi="Times New Roman"/>
          <w:kern w:val="0"/>
          <w:sz w:val="32"/>
          <w:szCs w:val="32"/>
        </w:rPr>
        <w:t>要求落实。</w:t>
      </w:r>
    </w:p>
    <w:p w14:paraId="56773C64" w14:textId="77777777" w:rsidR="000C1EC6" w:rsidRPr="005712A0" w:rsidRDefault="005A6966">
      <w:pPr>
        <w:pStyle w:val="11"/>
        <w:widowControl/>
        <w:numPr>
          <w:ilvl w:val="0"/>
          <w:numId w:val="1"/>
        </w:numPr>
        <w:spacing w:line="680" w:lineRule="exact"/>
        <w:ind w:left="0" w:firstLineChars="0" w:firstLine="851"/>
        <w:jc w:val="left"/>
        <w:rPr>
          <w:rFonts w:ascii="Times New Roman" w:eastAsia="华文宋体" w:hAnsi="Times New Roman"/>
          <w:b/>
          <w:kern w:val="0"/>
          <w:sz w:val="30"/>
          <w:szCs w:val="30"/>
        </w:rPr>
      </w:pPr>
      <w:r w:rsidRPr="005712A0">
        <w:rPr>
          <w:rFonts w:ascii="Times New Roman" w:eastAsia="华文宋体" w:hAnsi="Times New Roman"/>
          <w:b/>
          <w:kern w:val="0"/>
          <w:sz w:val="30"/>
          <w:szCs w:val="30"/>
        </w:rPr>
        <w:t>环境保护设施运行效果和工程建设对环境的影响</w:t>
      </w:r>
    </w:p>
    <w:p w14:paraId="1EA9C8AB" w14:textId="77777777" w:rsidR="000C1EC6" w:rsidRPr="005712A0" w:rsidRDefault="005A6966">
      <w:pPr>
        <w:spacing w:line="680" w:lineRule="exact"/>
        <w:ind w:firstLineChars="250" w:firstLine="801"/>
        <w:outlineLvl w:val="0"/>
        <w:rPr>
          <w:rFonts w:ascii="Times New Roman" w:eastAsia="华文宋体" w:hAnsi="Times New Roman"/>
          <w:b/>
          <w:kern w:val="0"/>
          <w:sz w:val="32"/>
          <w:szCs w:val="32"/>
        </w:rPr>
      </w:pPr>
      <w:r w:rsidRPr="005712A0">
        <w:rPr>
          <w:rFonts w:ascii="Times New Roman" w:eastAsia="华文宋体" w:hAnsi="Times New Roman"/>
          <w:b/>
          <w:kern w:val="0"/>
          <w:sz w:val="32"/>
          <w:szCs w:val="32"/>
        </w:rPr>
        <w:t>（一）污染物达标排放情况</w:t>
      </w:r>
    </w:p>
    <w:p w14:paraId="30565B16" w14:textId="77777777" w:rsidR="000C1EC6" w:rsidRPr="005712A0" w:rsidRDefault="005A6966">
      <w:pPr>
        <w:spacing w:line="680" w:lineRule="exact"/>
        <w:ind w:firstLineChars="200" w:firstLine="640"/>
        <w:rPr>
          <w:rFonts w:ascii="Times New Roman" w:eastAsia="华文宋体" w:hAnsi="Times New Roman"/>
          <w:kern w:val="0"/>
          <w:sz w:val="32"/>
          <w:szCs w:val="32"/>
        </w:rPr>
      </w:pPr>
      <w:r w:rsidRPr="005712A0">
        <w:rPr>
          <w:rFonts w:ascii="Times New Roman" w:eastAsia="华文宋体" w:hAnsi="Times New Roman"/>
          <w:kern w:val="0"/>
          <w:sz w:val="32"/>
          <w:szCs w:val="32"/>
        </w:rPr>
        <w:t>1</w:t>
      </w:r>
      <w:r w:rsidRPr="005712A0">
        <w:rPr>
          <w:rFonts w:ascii="Times New Roman" w:eastAsia="华文宋体" w:hAnsi="Times New Roman"/>
          <w:kern w:val="0"/>
          <w:sz w:val="32"/>
          <w:szCs w:val="32"/>
        </w:rPr>
        <w:t>、有组织废气</w:t>
      </w:r>
    </w:p>
    <w:p w14:paraId="5C33B7F7" w14:textId="77777777" w:rsidR="000C1EC6" w:rsidRPr="005712A0" w:rsidRDefault="005A6966">
      <w:pPr>
        <w:spacing w:line="680" w:lineRule="exact"/>
        <w:ind w:firstLineChars="200" w:firstLine="640"/>
        <w:rPr>
          <w:rFonts w:ascii="Times New Roman" w:eastAsia="华文宋体" w:hAnsi="Times New Roman"/>
          <w:kern w:val="0"/>
          <w:sz w:val="32"/>
          <w:szCs w:val="32"/>
        </w:rPr>
      </w:pPr>
      <w:r w:rsidRPr="005712A0">
        <w:rPr>
          <w:rFonts w:ascii="Times New Roman" w:eastAsia="华文宋体" w:hAnsi="Times New Roman" w:hint="eastAsia"/>
          <w:kern w:val="0"/>
          <w:sz w:val="32"/>
          <w:szCs w:val="32"/>
        </w:rPr>
        <w:t>监测</w:t>
      </w:r>
      <w:r w:rsidRPr="005712A0">
        <w:rPr>
          <w:rFonts w:ascii="Times New Roman" w:eastAsia="华文宋体" w:hAnsi="Times New Roman"/>
          <w:kern w:val="0"/>
          <w:sz w:val="32"/>
          <w:szCs w:val="32"/>
        </w:rPr>
        <w:t>结果表明，</w:t>
      </w:r>
      <w:r w:rsidRPr="005712A0">
        <w:rPr>
          <w:rFonts w:ascii="Times New Roman" w:eastAsia="华文宋体" w:hAnsi="Times New Roman"/>
          <w:kern w:val="0"/>
          <w:sz w:val="32"/>
          <w:szCs w:val="32"/>
        </w:rPr>
        <w:t xml:space="preserve"> 1</w:t>
      </w:r>
      <w:r w:rsidRPr="005712A0">
        <w:rPr>
          <w:rFonts w:ascii="Times New Roman" w:eastAsia="华文宋体" w:hAnsi="Times New Roman"/>
          <w:kern w:val="0"/>
          <w:sz w:val="32"/>
          <w:szCs w:val="32"/>
        </w:rPr>
        <w:t>栋车间</w:t>
      </w:r>
      <w:r w:rsidRPr="005712A0">
        <w:rPr>
          <w:rFonts w:ascii="Times New Roman" w:eastAsia="华文宋体" w:hAnsi="Times New Roman"/>
          <w:kern w:val="0"/>
          <w:sz w:val="32"/>
          <w:szCs w:val="32"/>
        </w:rPr>
        <w:t>DA001</w:t>
      </w:r>
      <w:r w:rsidRPr="005712A0">
        <w:rPr>
          <w:rFonts w:ascii="Times New Roman" w:eastAsia="华文宋体" w:hAnsi="Times New Roman" w:hint="eastAsia"/>
          <w:kern w:val="0"/>
          <w:sz w:val="32"/>
          <w:szCs w:val="32"/>
        </w:rPr>
        <w:t>（排放口编号，下同）</w:t>
      </w:r>
      <w:r w:rsidRPr="005712A0">
        <w:rPr>
          <w:rFonts w:ascii="Times New Roman" w:eastAsia="华文宋体" w:hAnsi="Times New Roman"/>
          <w:kern w:val="0"/>
          <w:sz w:val="32"/>
          <w:szCs w:val="32"/>
        </w:rPr>
        <w:t>废气排放口中颗粒物监测结果符合国家标准《水泥工业大气污染物排放标准》（</w:t>
      </w:r>
      <w:r w:rsidRPr="005712A0">
        <w:rPr>
          <w:rFonts w:ascii="Times New Roman" w:eastAsia="华文宋体" w:hAnsi="Times New Roman"/>
          <w:kern w:val="0"/>
          <w:sz w:val="32"/>
          <w:szCs w:val="32"/>
        </w:rPr>
        <w:t>GB 4915-2013</w:t>
      </w:r>
      <w:r w:rsidRPr="005712A0">
        <w:rPr>
          <w:rFonts w:ascii="Times New Roman" w:eastAsia="华文宋体" w:hAnsi="Times New Roman"/>
          <w:kern w:val="0"/>
          <w:sz w:val="32"/>
          <w:szCs w:val="32"/>
        </w:rPr>
        <w:t>）中表</w:t>
      </w:r>
      <w:r w:rsidRPr="005712A0">
        <w:rPr>
          <w:rFonts w:ascii="Times New Roman" w:eastAsia="华文宋体" w:hAnsi="Times New Roman"/>
          <w:kern w:val="0"/>
          <w:sz w:val="32"/>
          <w:szCs w:val="32"/>
        </w:rPr>
        <w:t>2</w:t>
      </w:r>
      <w:r w:rsidRPr="005712A0">
        <w:rPr>
          <w:rFonts w:ascii="Times New Roman" w:eastAsia="华文宋体" w:hAnsi="Times New Roman"/>
          <w:kern w:val="0"/>
          <w:sz w:val="32"/>
          <w:szCs w:val="32"/>
        </w:rPr>
        <w:t>大气污染物特别排放限值</w:t>
      </w:r>
      <w:r w:rsidRPr="005712A0">
        <w:rPr>
          <w:rFonts w:ascii="Times New Roman" w:eastAsia="华文宋体" w:hAnsi="Times New Roman" w:hint="eastAsia"/>
          <w:kern w:val="0"/>
          <w:sz w:val="32"/>
          <w:szCs w:val="32"/>
        </w:rPr>
        <w:t>要求</w:t>
      </w:r>
      <w:r w:rsidRPr="005712A0">
        <w:rPr>
          <w:rFonts w:ascii="Times New Roman" w:eastAsia="华文宋体" w:hAnsi="Times New Roman"/>
          <w:kern w:val="0"/>
          <w:sz w:val="32"/>
          <w:szCs w:val="32"/>
        </w:rPr>
        <w:t>；项目</w:t>
      </w:r>
      <w:r w:rsidRPr="005712A0">
        <w:rPr>
          <w:rFonts w:ascii="Times New Roman" w:eastAsia="华文宋体" w:hAnsi="Times New Roman"/>
          <w:kern w:val="0"/>
          <w:sz w:val="32"/>
          <w:szCs w:val="32"/>
        </w:rPr>
        <w:t>2</w:t>
      </w:r>
      <w:r w:rsidRPr="005712A0">
        <w:rPr>
          <w:rFonts w:ascii="Times New Roman" w:eastAsia="华文宋体" w:hAnsi="Times New Roman"/>
          <w:kern w:val="0"/>
          <w:sz w:val="32"/>
          <w:szCs w:val="32"/>
        </w:rPr>
        <w:t>栋车间</w:t>
      </w:r>
      <w:r w:rsidRPr="005712A0">
        <w:rPr>
          <w:rFonts w:ascii="Times New Roman" w:eastAsia="华文宋体" w:hAnsi="Times New Roman"/>
          <w:kern w:val="0"/>
          <w:sz w:val="32"/>
          <w:szCs w:val="32"/>
        </w:rPr>
        <w:t>DA002</w:t>
      </w:r>
      <w:r w:rsidRPr="005712A0">
        <w:rPr>
          <w:rFonts w:ascii="Times New Roman" w:eastAsia="华文宋体" w:hAnsi="Times New Roman"/>
          <w:kern w:val="0"/>
          <w:sz w:val="32"/>
          <w:szCs w:val="32"/>
        </w:rPr>
        <w:t>废气排放口中颗粒物监测结果符合国家标准《水泥工业大气污染物排放标准》（</w:t>
      </w:r>
      <w:r w:rsidRPr="005712A0">
        <w:rPr>
          <w:rFonts w:ascii="Times New Roman" w:eastAsia="华文宋体" w:hAnsi="Times New Roman"/>
          <w:kern w:val="0"/>
          <w:sz w:val="32"/>
          <w:szCs w:val="32"/>
        </w:rPr>
        <w:t>GB 4915-2013</w:t>
      </w:r>
      <w:r w:rsidRPr="005712A0">
        <w:rPr>
          <w:rFonts w:ascii="Times New Roman" w:eastAsia="华文宋体" w:hAnsi="Times New Roman"/>
          <w:kern w:val="0"/>
          <w:sz w:val="32"/>
          <w:szCs w:val="32"/>
        </w:rPr>
        <w:t>）中表</w:t>
      </w:r>
      <w:r w:rsidRPr="005712A0">
        <w:rPr>
          <w:rFonts w:ascii="Times New Roman" w:eastAsia="华文宋体" w:hAnsi="Times New Roman"/>
          <w:kern w:val="0"/>
          <w:sz w:val="32"/>
          <w:szCs w:val="32"/>
        </w:rPr>
        <w:t>2</w:t>
      </w:r>
      <w:r w:rsidRPr="005712A0">
        <w:rPr>
          <w:rFonts w:ascii="Times New Roman" w:eastAsia="华文宋体" w:hAnsi="Times New Roman"/>
          <w:kern w:val="0"/>
          <w:sz w:val="32"/>
          <w:szCs w:val="32"/>
        </w:rPr>
        <w:t>大气污染物特别排放限值</w:t>
      </w:r>
      <w:r w:rsidRPr="005712A0">
        <w:rPr>
          <w:rFonts w:ascii="Times New Roman" w:eastAsia="华文宋体" w:hAnsi="Times New Roman" w:hint="eastAsia"/>
          <w:kern w:val="0"/>
          <w:sz w:val="32"/>
          <w:szCs w:val="32"/>
        </w:rPr>
        <w:t>要求。</w:t>
      </w:r>
    </w:p>
    <w:p w14:paraId="2B67EBDA" w14:textId="77777777" w:rsidR="000C1EC6" w:rsidRPr="005712A0" w:rsidRDefault="005A6966">
      <w:pPr>
        <w:spacing w:line="680" w:lineRule="exact"/>
        <w:ind w:firstLineChars="200" w:firstLine="640"/>
        <w:rPr>
          <w:rFonts w:ascii="Times New Roman" w:eastAsia="华文宋体" w:hAnsi="Times New Roman"/>
          <w:kern w:val="0"/>
          <w:sz w:val="32"/>
          <w:szCs w:val="32"/>
        </w:rPr>
      </w:pPr>
      <w:r w:rsidRPr="005712A0">
        <w:rPr>
          <w:rFonts w:ascii="Times New Roman" w:eastAsia="华文宋体" w:hAnsi="Times New Roman"/>
          <w:kern w:val="0"/>
          <w:sz w:val="32"/>
          <w:szCs w:val="32"/>
        </w:rPr>
        <w:t>2</w:t>
      </w:r>
      <w:r w:rsidRPr="005712A0">
        <w:rPr>
          <w:rFonts w:ascii="Times New Roman" w:eastAsia="华文宋体" w:hAnsi="Times New Roman"/>
          <w:kern w:val="0"/>
          <w:sz w:val="32"/>
          <w:szCs w:val="32"/>
        </w:rPr>
        <w:t>、无组织废气</w:t>
      </w:r>
    </w:p>
    <w:p w14:paraId="71BE0216" w14:textId="77777777" w:rsidR="000C1EC6" w:rsidRPr="005712A0" w:rsidRDefault="005A6966">
      <w:pPr>
        <w:spacing w:line="680" w:lineRule="exact"/>
        <w:ind w:firstLineChars="200" w:firstLine="640"/>
        <w:rPr>
          <w:rFonts w:ascii="Times New Roman" w:eastAsia="华文宋体" w:hAnsi="Times New Roman"/>
          <w:kern w:val="0"/>
          <w:sz w:val="32"/>
          <w:szCs w:val="32"/>
        </w:rPr>
      </w:pPr>
      <w:r w:rsidRPr="005712A0">
        <w:rPr>
          <w:rFonts w:ascii="Times New Roman" w:eastAsia="华文宋体" w:hAnsi="Times New Roman" w:hint="eastAsia"/>
          <w:kern w:val="0"/>
          <w:sz w:val="32"/>
          <w:szCs w:val="32"/>
        </w:rPr>
        <w:t>监测结果</w:t>
      </w:r>
      <w:r w:rsidRPr="005712A0">
        <w:rPr>
          <w:rFonts w:ascii="Times New Roman" w:eastAsia="华文宋体" w:hAnsi="Times New Roman"/>
          <w:kern w:val="0"/>
          <w:sz w:val="32"/>
          <w:szCs w:val="32"/>
        </w:rPr>
        <w:t>表明：</w:t>
      </w:r>
      <w:r w:rsidRPr="005712A0">
        <w:rPr>
          <w:rFonts w:ascii="Times New Roman" w:eastAsia="华文宋体" w:hAnsi="Times New Roman" w:hint="eastAsia"/>
          <w:kern w:val="0"/>
          <w:sz w:val="32"/>
          <w:szCs w:val="32"/>
        </w:rPr>
        <w:t>厂界无组织废气总悬浮颗粒物监测结果均符合广国家标准《水泥工业大气污染物排放标准》（</w:t>
      </w:r>
      <w:r w:rsidRPr="005712A0">
        <w:rPr>
          <w:rFonts w:ascii="Times New Roman" w:eastAsia="华文宋体" w:hAnsi="Times New Roman" w:hint="eastAsia"/>
          <w:kern w:val="0"/>
          <w:sz w:val="32"/>
          <w:szCs w:val="32"/>
        </w:rPr>
        <w:t>GB 4915-2013</w:t>
      </w:r>
      <w:r w:rsidRPr="005712A0">
        <w:rPr>
          <w:rFonts w:ascii="Times New Roman" w:eastAsia="华文宋体" w:hAnsi="Times New Roman" w:hint="eastAsia"/>
          <w:kern w:val="0"/>
          <w:sz w:val="32"/>
          <w:szCs w:val="32"/>
        </w:rPr>
        <w:t>）中表</w:t>
      </w:r>
      <w:r w:rsidRPr="005712A0">
        <w:rPr>
          <w:rFonts w:ascii="Times New Roman" w:eastAsia="华文宋体" w:hAnsi="Times New Roman" w:hint="eastAsia"/>
          <w:kern w:val="0"/>
          <w:sz w:val="32"/>
          <w:szCs w:val="32"/>
        </w:rPr>
        <w:t>3</w:t>
      </w:r>
      <w:r w:rsidRPr="005712A0">
        <w:rPr>
          <w:rFonts w:ascii="Times New Roman" w:eastAsia="华文宋体" w:hAnsi="Times New Roman" w:hint="eastAsia"/>
          <w:kern w:val="0"/>
          <w:sz w:val="32"/>
          <w:szCs w:val="32"/>
        </w:rPr>
        <w:t>大气污染物无组织排放限值要求；车间外无组织废气中总悬浮颗粒物监测结果符合国家标准《水泥工业大气污染物排放标准》（</w:t>
      </w:r>
      <w:r w:rsidRPr="005712A0">
        <w:rPr>
          <w:rFonts w:ascii="Times New Roman" w:eastAsia="华文宋体" w:hAnsi="Times New Roman" w:hint="eastAsia"/>
          <w:kern w:val="0"/>
          <w:sz w:val="32"/>
          <w:szCs w:val="32"/>
        </w:rPr>
        <w:t>GB 4915-2013</w:t>
      </w:r>
      <w:r w:rsidRPr="005712A0">
        <w:rPr>
          <w:rFonts w:ascii="Times New Roman" w:eastAsia="华文宋体" w:hAnsi="Times New Roman" w:hint="eastAsia"/>
          <w:kern w:val="0"/>
          <w:sz w:val="32"/>
          <w:szCs w:val="32"/>
        </w:rPr>
        <w:t>）中表</w:t>
      </w:r>
      <w:r w:rsidRPr="005712A0">
        <w:rPr>
          <w:rFonts w:ascii="Times New Roman" w:eastAsia="华文宋体" w:hAnsi="Times New Roman" w:hint="eastAsia"/>
          <w:kern w:val="0"/>
          <w:sz w:val="32"/>
          <w:szCs w:val="32"/>
        </w:rPr>
        <w:t>3</w:t>
      </w:r>
      <w:r w:rsidRPr="005712A0">
        <w:rPr>
          <w:rFonts w:ascii="Times New Roman" w:eastAsia="华文宋体" w:hAnsi="Times New Roman" w:hint="eastAsia"/>
          <w:kern w:val="0"/>
          <w:sz w:val="32"/>
          <w:szCs w:val="32"/>
        </w:rPr>
        <w:t>大气污染</w:t>
      </w:r>
      <w:r w:rsidRPr="005712A0">
        <w:rPr>
          <w:rFonts w:ascii="Times New Roman" w:eastAsia="华文宋体" w:hAnsi="Times New Roman" w:hint="eastAsia"/>
          <w:kern w:val="0"/>
          <w:sz w:val="32"/>
          <w:szCs w:val="32"/>
        </w:rPr>
        <w:lastRenderedPageBreak/>
        <w:t>物无组织排放限值要求</w:t>
      </w:r>
      <w:r w:rsidRPr="005712A0">
        <w:rPr>
          <w:rFonts w:ascii="Times New Roman" w:eastAsia="华文宋体" w:hAnsi="Times New Roman"/>
          <w:kern w:val="0"/>
          <w:sz w:val="32"/>
          <w:szCs w:val="32"/>
        </w:rPr>
        <w:t>。</w:t>
      </w:r>
    </w:p>
    <w:p w14:paraId="3A1661D9" w14:textId="77777777" w:rsidR="000C1EC6" w:rsidRPr="005712A0" w:rsidRDefault="005A6966">
      <w:pPr>
        <w:spacing w:line="680" w:lineRule="exact"/>
        <w:ind w:firstLineChars="200" w:firstLine="640"/>
        <w:rPr>
          <w:rFonts w:ascii="Times New Roman" w:eastAsia="华文宋体" w:hAnsi="Times New Roman"/>
          <w:kern w:val="0"/>
          <w:sz w:val="32"/>
          <w:szCs w:val="32"/>
        </w:rPr>
      </w:pPr>
      <w:r w:rsidRPr="005712A0">
        <w:rPr>
          <w:rFonts w:ascii="Times New Roman" w:eastAsia="华文宋体" w:hAnsi="Times New Roman"/>
          <w:kern w:val="0"/>
          <w:sz w:val="32"/>
          <w:szCs w:val="32"/>
        </w:rPr>
        <w:t>3</w:t>
      </w:r>
      <w:r w:rsidRPr="005712A0">
        <w:rPr>
          <w:rFonts w:ascii="Times New Roman" w:eastAsia="华文宋体" w:hAnsi="Times New Roman"/>
          <w:kern w:val="0"/>
          <w:sz w:val="32"/>
          <w:szCs w:val="32"/>
        </w:rPr>
        <w:t>、废水</w:t>
      </w:r>
    </w:p>
    <w:p w14:paraId="1EB741B8" w14:textId="77777777" w:rsidR="000C1EC6" w:rsidRPr="005712A0" w:rsidRDefault="005A6966">
      <w:pPr>
        <w:spacing w:line="680" w:lineRule="exact"/>
        <w:ind w:firstLineChars="200" w:firstLine="640"/>
        <w:rPr>
          <w:rFonts w:ascii="Times New Roman" w:eastAsia="华文宋体" w:hAnsi="Times New Roman"/>
          <w:kern w:val="0"/>
          <w:sz w:val="32"/>
          <w:szCs w:val="32"/>
        </w:rPr>
      </w:pPr>
      <w:r w:rsidRPr="005712A0">
        <w:rPr>
          <w:rFonts w:ascii="Times New Roman" w:eastAsia="华文宋体" w:hAnsi="Times New Roman"/>
          <w:kern w:val="0"/>
          <w:sz w:val="32"/>
          <w:szCs w:val="32"/>
        </w:rPr>
        <w:t>监测结果表明</w:t>
      </w:r>
      <w:r w:rsidRPr="005712A0">
        <w:rPr>
          <w:rFonts w:ascii="Times New Roman" w:eastAsia="华文宋体" w:hAnsi="Times New Roman" w:hint="eastAsia"/>
          <w:kern w:val="0"/>
          <w:sz w:val="32"/>
          <w:szCs w:val="32"/>
        </w:rPr>
        <w:t>，污水处理设备处理后的雨水、生活污水回用，各项污染物均符合</w:t>
      </w:r>
      <w:r w:rsidRPr="005712A0">
        <w:rPr>
          <w:rFonts w:ascii="Times New Roman" w:eastAsia="华文宋体" w:hAnsi="Times New Roman"/>
          <w:kern w:val="0"/>
          <w:sz w:val="32"/>
          <w:szCs w:val="32"/>
        </w:rPr>
        <w:t>《城市污水再生利用</w:t>
      </w:r>
      <w:r w:rsidRPr="005712A0">
        <w:rPr>
          <w:rFonts w:ascii="Times New Roman" w:eastAsia="华文宋体" w:hAnsi="Times New Roman"/>
          <w:kern w:val="0"/>
          <w:sz w:val="32"/>
          <w:szCs w:val="32"/>
        </w:rPr>
        <w:t xml:space="preserve"> </w:t>
      </w:r>
      <w:r w:rsidRPr="005712A0">
        <w:rPr>
          <w:rFonts w:ascii="Times New Roman" w:eastAsia="华文宋体" w:hAnsi="Times New Roman"/>
          <w:kern w:val="0"/>
          <w:sz w:val="32"/>
          <w:szCs w:val="32"/>
        </w:rPr>
        <w:t>城市杂用水水质》（</w:t>
      </w:r>
      <w:r w:rsidRPr="005712A0">
        <w:rPr>
          <w:rFonts w:ascii="Times New Roman" w:eastAsia="华文宋体" w:hAnsi="Times New Roman"/>
          <w:kern w:val="0"/>
          <w:sz w:val="32"/>
          <w:szCs w:val="32"/>
        </w:rPr>
        <w:t>GB/T 18920-2020</w:t>
      </w:r>
      <w:r w:rsidRPr="005712A0">
        <w:rPr>
          <w:rFonts w:ascii="Times New Roman" w:eastAsia="华文宋体" w:hAnsi="Times New Roman"/>
          <w:kern w:val="0"/>
          <w:sz w:val="32"/>
          <w:szCs w:val="32"/>
        </w:rPr>
        <w:t>）表</w:t>
      </w:r>
      <w:r w:rsidRPr="005712A0">
        <w:rPr>
          <w:rFonts w:ascii="Times New Roman" w:eastAsia="华文宋体" w:hAnsi="Times New Roman"/>
          <w:kern w:val="0"/>
          <w:sz w:val="32"/>
          <w:szCs w:val="32"/>
        </w:rPr>
        <w:t>1</w:t>
      </w:r>
      <w:r w:rsidRPr="005712A0">
        <w:rPr>
          <w:rFonts w:ascii="Times New Roman" w:eastAsia="华文宋体" w:hAnsi="Times New Roman"/>
          <w:kern w:val="0"/>
          <w:sz w:val="32"/>
          <w:szCs w:val="32"/>
        </w:rPr>
        <w:t>城市杂用水水质中绿化用水标准限值</w:t>
      </w:r>
      <w:r w:rsidRPr="005712A0">
        <w:rPr>
          <w:rFonts w:ascii="Times New Roman" w:eastAsia="华文宋体" w:hAnsi="Times New Roman" w:hint="eastAsia"/>
          <w:kern w:val="0"/>
          <w:sz w:val="32"/>
          <w:szCs w:val="32"/>
        </w:rPr>
        <w:t>要求</w:t>
      </w:r>
      <w:r w:rsidRPr="005712A0">
        <w:rPr>
          <w:rFonts w:ascii="Times New Roman" w:eastAsia="华文宋体" w:hAnsi="Times New Roman"/>
          <w:kern w:val="0"/>
          <w:sz w:val="32"/>
          <w:szCs w:val="32"/>
        </w:rPr>
        <w:t>。</w:t>
      </w:r>
    </w:p>
    <w:p w14:paraId="34E232DA" w14:textId="77777777" w:rsidR="000C1EC6" w:rsidRPr="005712A0" w:rsidRDefault="005A6966">
      <w:pPr>
        <w:spacing w:line="680" w:lineRule="exact"/>
        <w:ind w:firstLineChars="200" w:firstLine="640"/>
        <w:rPr>
          <w:rFonts w:ascii="Times New Roman" w:eastAsia="华文宋体" w:hAnsi="Times New Roman"/>
          <w:kern w:val="0"/>
          <w:sz w:val="32"/>
          <w:szCs w:val="32"/>
        </w:rPr>
      </w:pPr>
      <w:r w:rsidRPr="005712A0">
        <w:rPr>
          <w:rFonts w:ascii="Times New Roman" w:eastAsia="华文宋体" w:hAnsi="Times New Roman"/>
          <w:kern w:val="0"/>
          <w:sz w:val="32"/>
          <w:szCs w:val="32"/>
        </w:rPr>
        <w:t>3</w:t>
      </w:r>
      <w:r w:rsidRPr="005712A0">
        <w:rPr>
          <w:rFonts w:ascii="Times New Roman" w:eastAsia="华文宋体" w:hAnsi="Times New Roman"/>
          <w:kern w:val="0"/>
          <w:sz w:val="32"/>
          <w:szCs w:val="32"/>
        </w:rPr>
        <w:t>、噪声</w:t>
      </w:r>
    </w:p>
    <w:p w14:paraId="4504534D" w14:textId="77777777" w:rsidR="000C1EC6" w:rsidRPr="005712A0" w:rsidRDefault="005A6966">
      <w:pPr>
        <w:spacing w:line="680" w:lineRule="exact"/>
        <w:ind w:firstLineChars="200" w:firstLine="640"/>
        <w:rPr>
          <w:rFonts w:ascii="Times New Roman" w:eastAsia="华文宋体" w:hAnsi="Times New Roman"/>
          <w:kern w:val="0"/>
          <w:sz w:val="32"/>
          <w:szCs w:val="32"/>
        </w:rPr>
      </w:pPr>
      <w:r w:rsidRPr="005712A0">
        <w:rPr>
          <w:rFonts w:ascii="Times New Roman" w:eastAsia="华文宋体" w:hAnsi="Times New Roman"/>
          <w:kern w:val="0"/>
          <w:sz w:val="32"/>
          <w:szCs w:val="32"/>
        </w:rPr>
        <w:t>监测结果表明，项目厂界噪声监测结果符合《工业企业厂界环境噪声排放标准》（</w:t>
      </w:r>
      <w:r w:rsidRPr="005712A0">
        <w:rPr>
          <w:rFonts w:ascii="Times New Roman" w:eastAsia="华文宋体" w:hAnsi="Times New Roman"/>
          <w:kern w:val="0"/>
          <w:sz w:val="32"/>
          <w:szCs w:val="32"/>
        </w:rPr>
        <w:t>GB 12348-2008</w:t>
      </w:r>
      <w:r w:rsidRPr="005712A0">
        <w:rPr>
          <w:rFonts w:ascii="Times New Roman" w:eastAsia="华文宋体" w:hAnsi="Times New Roman"/>
          <w:kern w:val="0"/>
          <w:sz w:val="32"/>
          <w:szCs w:val="32"/>
        </w:rPr>
        <w:t>）</w:t>
      </w:r>
      <w:r w:rsidRPr="005712A0">
        <w:rPr>
          <w:rFonts w:ascii="Times New Roman" w:eastAsia="华文宋体" w:hAnsi="Times New Roman"/>
          <w:kern w:val="0"/>
          <w:sz w:val="32"/>
          <w:szCs w:val="32"/>
        </w:rPr>
        <w:t>3</w:t>
      </w:r>
      <w:r w:rsidRPr="005712A0">
        <w:rPr>
          <w:rFonts w:ascii="Times New Roman" w:eastAsia="华文宋体" w:hAnsi="Times New Roman"/>
          <w:kern w:val="0"/>
          <w:sz w:val="32"/>
          <w:szCs w:val="32"/>
        </w:rPr>
        <w:t>类标准限值要求。</w:t>
      </w:r>
    </w:p>
    <w:p w14:paraId="51236186" w14:textId="77777777" w:rsidR="000C1EC6" w:rsidRPr="005712A0" w:rsidRDefault="005A6966">
      <w:pPr>
        <w:spacing w:line="680" w:lineRule="exact"/>
        <w:ind w:firstLineChars="200" w:firstLine="640"/>
        <w:rPr>
          <w:rFonts w:ascii="Times New Roman" w:eastAsia="华文宋体" w:hAnsi="Times New Roman"/>
          <w:kern w:val="0"/>
          <w:sz w:val="32"/>
          <w:szCs w:val="32"/>
        </w:rPr>
      </w:pPr>
      <w:r w:rsidRPr="005712A0">
        <w:rPr>
          <w:rFonts w:ascii="Times New Roman" w:eastAsia="华文宋体" w:hAnsi="Times New Roman"/>
          <w:kern w:val="0"/>
          <w:sz w:val="32"/>
          <w:szCs w:val="32"/>
        </w:rPr>
        <w:t>4</w:t>
      </w:r>
      <w:r w:rsidRPr="005712A0">
        <w:rPr>
          <w:rFonts w:ascii="Times New Roman" w:eastAsia="华文宋体" w:hAnsi="Times New Roman"/>
          <w:kern w:val="0"/>
          <w:sz w:val="32"/>
          <w:szCs w:val="32"/>
        </w:rPr>
        <w:t>、固废</w:t>
      </w:r>
    </w:p>
    <w:p w14:paraId="6CE3F287" w14:textId="77777777" w:rsidR="000C1EC6" w:rsidRPr="005712A0" w:rsidRDefault="005A6966">
      <w:pPr>
        <w:spacing w:line="680" w:lineRule="exact"/>
        <w:ind w:firstLineChars="200" w:firstLine="640"/>
        <w:rPr>
          <w:rFonts w:ascii="Times New Roman" w:eastAsia="华文宋体" w:hAnsi="Times New Roman"/>
          <w:b/>
          <w:kern w:val="0"/>
          <w:sz w:val="32"/>
          <w:szCs w:val="32"/>
        </w:rPr>
      </w:pPr>
      <w:r w:rsidRPr="005712A0">
        <w:rPr>
          <w:rFonts w:ascii="华文宋体" w:eastAsia="华文宋体" w:hAnsi="华文宋体" w:cs="宋体"/>
          <w:kern w:val="0"/>
          <w:sz w:val="32"/>
          <w:szCs w:val="32"/>
        </w:rPr>
        <w:t>本</w:t>
      </w:r>
      <w:r w:rsidRPr="005712A0">
        <w:rPr>
          <w:rFonts w:ascii="华文宋体" w:eastAsia="华文宋体" w:hAnsi="华文宋体" w:cs="宋体" w:hint="eastAsia"/>
          <w:kern w:val="0"/>
          <w:sz w:val="32"/>
          <w:szCs w:val="32"/>
        </w:rPr>
        <w:t>扩建</w:t>
      </w:r>
      <w:r w:rsidRPr="005712A0">
        <w:rPr>
          <w:rFonts w:ascii="华文宋体" w:eastAsia="华文宋体" w:hAnsi="华文宋体" w:cs="宋体"/>
          <w:kern w:val="0"/>
          <w:sz w:val="32"/>
          <w:szCs w:val="32"/>
        </w:rPr>
        <w:t>项目固体废物管理已遵照《中华人民共和国固体废物污染环境防治法》和《广东省固体废物污染环境防治条例》的相关规定。一般固废</w:t>
      </w:r>
      <w:r w:rsidRPr="005712A0">
        <w:rPr>
          <w:rFonts w:ascii="华文宋体" w:eastAsia="华文宋体" w:hAnsi="华文宋体" w:cs="宋体" w:hint="eastAsia"/>
          <w:kern w:val="0"/>
          <w:sz w:val="32"/>
          <w:szCs w:val="32"/>
        </w:rPr>
        <w:t>暂存</w:t>
      </w:r>
      <w:r w:rsidRPr="005712A0">
        <w:rPr>
          <w:rFonts w:ascii="华文宋体" w:eastAsia="华文宋体" w:hAnsi="华文宋体" w:cs="宋体"/>
          <w:kern w:val="0"/>
          <w:sz w:val="32"/>
          <w:szCs w:val="32"/>
        </w:rPr>
        <w:t>符合《一般工业固体废物贮存、处置场污染物控制标准》（GB18599-20</w:t>
      </w:r>
      <w:r w:rsidRPr="005712A0">
        <w:rPr>
          <w:rFonts w:ascii="华文宋体" w:eastAsia="华文宋体" w:hAnsi="华文宋体" w:cs="宋体" w:hint="eastAsia"/>
          <w:kern w:val="0"/>
          <w:sz w:val="32"/>
          <w:szCs w:val="32"/>
        </w:rPr>
        <w:t>20</w:t>
      </w:r>
      <w:r w:rsidRPr="005712A0">
        <w:rPr>
          <w:rFonts w:ascii="华文宋体" w:eastAsia="华文宋体" w:hAnsi="华文宋体" w:cs="宋体"/>
          <w:kern w:val="0"/>
          <w:sz w:val="32"/>
          <w:szCs w:val="32"/>
        </w:rPr>
        <w:t>）</w:t>
      </w:r>
      <w:r w:rsidRPr="005712A0">
        <w:rPr>
          <w:rFonts w:ascii="华文宋体" w:eastAsia="华文宋体" w:hAnsi="华文宋体" w:cs="宋体" w:hint="eastAsia"/>
          <w:kern w:val="0"/>
          <w:sz w:val="32"/>
          <w:szCs w:val="32"/>
        </w:rPr>
        <w:t>要求</w:t>
      </w:r>
      <w:r w:rsidRPr="005712A0">
        <w:rPr>
          <w:rFonts w:ascii="华文宋体" w:eastAsia="华文宋体" w:hAnsi="华文宋体" w:cs="宋体"/>
          <w:kern w:val="0"/>
          <w:sz w:val="32"/>
          <w:szCs w:val="32"/>
        </w:rPr>
        <w:t>；</w:t>
      </w:r>
      <w:r w:rsidRPr="005712A0">
        <w:rPr>
          <w:rFonts w:ascii="华文宋体" w:eastAsia="华文宋体" w:hAnsi="华文宋体" w:cs="宋体" w:hint="eastAsia"/>
          <w:kern w:val="0"/>
          <w:sz w:val="32"/>
          <w:szCs w:val="32"/>
        </w:rPr>
        <w:t>危险</w:t>
      </w:r>
      <w:r w:rsidRPr="005712A0">
        <w:rPr>
          <w:rFonts w:ascii="华文宋体" w:eastAsia="华文宋体" w:hAnsi="华文宋体" w:cs="宋体"/>
          <w:kern w:val="0"/>
          <w:sz w:val="32"/>
          <w:szCs w:val="32"/>
        </w:rPr>
        <w:t>废物</w:t>
      </w:r>
      <w:r w:rsidRPr="005712A0">
        <w:rPr>
          <w:rFonts w:ascii="华文宋体" w:eastAsia="华文宋体" w:hAnsi="华文宋体" w:cs="宋体" w:hint="eastAsia"/>
          <w:kern w:val="0"/>
          <w:sz w:val="32"/>
          <w:szCs w:val="32"/>
        </w:rPr>
        <w:t>暂存</w:t>
      </w:r>
      <w:r w:rsidRPr="005712A0">
        <w:rPr>
          <w:rFonts w:ascii="华文宋体" w:eastAsia="华文宋体" w:hAnsi="华文宋体" w:cs="宋体"/>
          <w:kern w:val="0"/>
          <w:sz w:val="32"/>
          <w:szCs w:val="32"/>
        </w:rPr>
        <w:t>符合《危险废物贮存污染控制标准》《GB18597-2023》</w:t>
      </w:r>
      <w:r w:rsidRPr="005712A0">
        <w:rPr>
          <w:rFonts w:ascii="Times New Roman" w:eastAsia="华文宋体" w:hAnsi="Times New Roman"/>
          <w:kern w:val="0"/>
          <w:sz w:val="32"/>
          <w:szCs w:val="32"/>
        </w:rPr>
        <w:t>要求。</w:t>
      </w:r>
    </w:p>
    <w:p w14:paraId="00554E9A" w14:textId="77777777" w:rsidR="000C1EC6" w:rsidRPr="005712A0" w:rsidRDefault="005A6966">
      <w:pPr>
        <w:spacing w:line="680" w:lineRule="exact"/>
        <w:ind w:firstLineChars="250" w:firstLine="801"/>
        <w:outlineLvl w:val="0"/>
        <w:rPr>
          <w:rFonts w:ascii="Times New Roman" w:eastAsia="华文宋体" w:hAnsi="Times New Roman"/>
          <w:b/>
          <w:kern w:val="0"/>
          <w:sz w:val="32"/>
          <w:szCs w:val="32"/>
        </w:rPr>
      </w:pPr>
      <w:r w:rsidRPr="005712A0">
        <w:rPr>
          <w:rFonts w:ascii="Times New Roman" w:eastAsia="华文宋体" w:hAnsi="Times New Roman"/>
          <w:b/>
          <w:kern w:val="0"/>
          <w:sz w:val="32"/>
          <w:szCs w:val="32"/>
        </w:rPr>
        <w:t>（二）污染物排放总量</w:t>
      </w:r>
    </w:p>
    <w:p w14:paraId="09162BF4" w14:textId="77777777" w:rsidR="000C1EC6" w:rsidRPr="005712A0" w:rsidRDefault="005A6966">
      <w:pPr>
        <w:spacing w:line="680" w:lineRule="exact"/>
        <w:ind w:firstLineChars="200" w:firstLine="640"/>
        <w:rPr>
          <w:rFonts w:ascii="Times New Roman" w:eastAsia="华文宋体" w:hAnsi="Times New Roman"/>
          <w:b/>
          <w:kern w:val="0"/>
          <w:sz w:val="32"/>
          <w:szCs w:val="32"/>
        </w:rPr>
      </w:pPr>
      <w:r w:rsidRPr="005712A0">
        <w:rPr>
          <w:rFonts w:ascii="华文宋体" w:eastAsia="华文宋体" w:hAnsi="华文宋体" w:cs="宋体"/>
          <w:kern w:val="0"/>
          <w:sz w:val="32"/>
          <w:szCs w:val="32"/>
        </w:rPr>
        <w:t>根据环评及批复的要求，项目不需申请废气</w:t>
      </w:r>
      <w:r w:rsidRPr="005712A0">
        <w:rPr>
          <w:rFonts w:ascii="华文宋体" w:eastAsia="华文宋体" w:hAnsi="华文宋体" w:cs="宋体" w:hint="eastAsia"/>
          <w:kern w:val="0"/>
          <w:sz w:val="32"/>
          <w:szCs w:val="32"/>
        </w:rPr>
        <w:t>及废水</w:t>
      </w:r>
      <w:r w:rsidRPr="005712A0">
        <w:rPr>
          <w:rFonts w:ascii="华文宋体" w:eastAsia="华文宋体" w:hAnsi="华文宋体" w:cs="宋体"/>
          <w:kern w:val="0"/>
          <w:sz w:val="32"/>
          <w:szCs w:val="32"/>
        </w:rPr>
        <w:t>污染物总量控制指标。</w:t>
      </w:r>
    </w:p>
    <w:p w14:paraId="1D1266EA" w14:textId="77777777" w:rsidR="000C1EC6" w:rsidRPr="005712A0" w:rsidRDefault="005A6966">
      <w:pPr>
        <w:spacing w:line="680" w:lineRule="exact"/>
        <w:ind w:firstLineChars="250" w:firstLine="801"/>
        <w:outlineLvl w:val="0"/>
        <w:rPr>
          <w:rFonts w:ascii="Times New Roman" w:eastAsia="华文宋体" w:hAnsi="Times New Roman"/>
          <w:b/>
          <w:kern w:val="0"/>
          <w:sz w:val="32"/>
          <w:szCs w:val="32"/>
        </w:rPr>
      </w:pPr>
      <w:r w:rsidRPr="005712A0">
        <w:rPr>
          <w:rFonts w:ascii="Times New Roman" w:eastAsia="华文宋体" w:hAnsi="Times New Roman"/>
          <w:b/>
          <w:kern w:val="0"/>
          <w:sz w:val="32"/>
          <w:szCs w:val="32"/>
        </w:rPr>
        <w:lastRenderedPageBreak/>
        <w:t>（三）存在的主要问题</w:t>
      </w:r>
    </w:p>
    <w:p w14:paraId="3FA976D6" w14:textId="77777777" w:rsidR="000C1EC6" w:rsidRPr="005712A0" w:rsidRDefault="005A6966">
      <w:pPr>
        <w:spacing w:line="680" w:lineRule="exact"/>
        <w:ind w:firstLineChars="200" w:firstLine="640"/>
        <w:rPr>
          <w:rFonts w:ascii="Times New Roman" w:eastAsia="华文宋体" w:hAnsi="Times New Roman"/>
          <w:kern w:val="0"/>
          <w:sz w:val="32"/>
          <w:szCs w:val="32"/>
        </w:rPr>
      </w:pPr>
      <w:r w:rsidRPr="005712A0">
        <w:rPr>
          <w:rFonts w:ascii="Times New Roman" w:eastAsia="华文宋体" w:hAnsi="Times New Roman"/>
          <w:kern w:val="0"/>
          <w:sz w:val="32"/>
          <w:szCs w:val="32"/>
        </w:rPr>
        <w:t>无。</w:t>
      </w:r>
    </w:p>
    <w:p w14:paraId="53DBBD3A" w14:textId="77777777" w:rsidR="000C1EC6" w:rsidRPr="005712A0" w:rsidRDefault="005A6966">
      <w:pPr>
        <w:pStyle w:val="11"/>
        <w:widowControl/>
        <w:numPr>
          <w:ilvl w:val="0"/>
          <w:numId w:val="1"/>
        </w:numPr>
        <w:spacing w:line="680" w:lineRule="exact"/>
        <w:ind w:firstLineChars="0"/>
        <w:jc w:val="left"/>
        <w:rPr>
          <w:rFonts w:ascii="Times New Roman" w:eastAsia="华文宋体" w:hAnsi="Times New Roman"/>
          <w:b/>
          <w:kern w:val="0"/>
          <w:sz w:val="32"/>
          <w:szCs w:val="32"/>
        </w:rPr>
      </w:pPr>
      <w:r w:rsidRPr="005712A0">
        <w:rPr>
          <w:rFonts w:ascii="Times New Roman" w:eastAsia="华文宋体" w:hAnsi="Times New Roman"/>
          <w:b/>
          <w:kern w:val="0"/>
          <w:sz w:val="32"/>
          <w:szCs w:val="32"/>
        </w:rPr>
        <w:t>其他需要说明的事项</w:t>
      </w:r>
    </w:p>
    <w:p w14:paraId="47788DBB" w14:textId="77777777" w:rsidR="000C1EC6" w:rsidRPr="005712A0" w:rsidRDefault="005A6966">
      <w:pPr>
        <w:spacing w:line="680" w:lineRule="exact"/>
        <w:ind w:firstLineChars="200" w:firstLine="640"/>
        <w:rPr>
          <w:rFonts w:ascii="Times New Roman" w:eastAsia="华文宋体" w:hAnsi="Times New Roman"/>
          <w:kern w:val="0"/>
          <w:sz w:val="32"/>
          <w:szCs w:val="32"/>
        </w:rPr>
      </w:pPr>
      <w:r w:rsidRPr="005712A0">
        <w:rPr>
          <w:rFonts w:ascii="Times New Roman" w:eastAsia="华文宋体" w:hAnsi="Times New Roman"/>
          <w:kern w:val="0"/>
          <w:sz w:val="32"/>
          <w:szCs w:val="32"/>
        </w:rPr>
        <w:t>无。</w:t>
      </w:r>
    </w:p>
    <w:p w14:paraId="65F9E362" w14:textId="77777777" w:rsidR="000C1EC6" w:rsidRPr="005712A0" w:rsidRDefault="005A6966">
      <w:pPr>
        <w:pStyle w:val="11"/>
        <w:widowControl/>
        <w:numPr>
          <w:ilvl w:val="0"/>
          <w:numId w:val="1"/>
        </w:numPr>
        <w:spacing w:line="680" w:lineRule="exact"/>
        <w:ind w:firstLineChars="0"/>
        <w:jc w:val="left"/>
        <w:rPr>
          <w:rFonts w:ascii="Times New Roman" w:eastAsia="华文宋体" w:hAnsi="Times New Roman"/>
          <w:b/>
          <w:kern w:val="0"/>
          <w:sz w:val="32"/>
          <w:szCs w:val="32"/>
        </w:rPr>
      </w:pPr>
      <w:r w:rsidRPr="005712A0">
        <w:rPr>
          <w:rFonts w:ascii="Times New Roman" w:eastAsia="华文宋体" w:hAnsi="Times New Roman"/>
          <w:b/>
          <w:kern w:val="0"/>
          <w:sz w:val="32"/>
          <w:szCs w:val="32"/>
        </w:rPr>
        <w:t>验收结论</w:t>
      </w:r>
    </w:p>
    <w:p w14:paraId="00F0F567" w14:textId="77777777" w:rsidR="000C1EC6" w:rsidRPr="005712A0" w:rsidRDefault="005A6966">
      <w:pPr>
        <w:widowControl/>
        <w:spacing w:line="680" w:lineRule="exact"/>
        <w:ind w:firstLineChars="200" w:firstLine="640"/>
        <w:jc w:val="left"/>
        <w:rPr>
          <w:rFonts w:ascii="Times New Roman" w:eastAsia="华文宋体" w:hAnsi="Times New Roman"/>
          <w:kern w:val="0"/>
          <w:sz w:val="32"/>
          <w:szCs w:val="32"/>
        </w:rPr>
      </w:pPr>
      <w:r w:rsidRPr="005712A0">
        <w:rPr>
          <w:rFonts w:ascii="Times New Roman" w:eastAsia="华文宋体" w:hAnsi="Times New Roman" w:hint="eastAsia"/>
          <w:kern w:val="0"/>
          <w:sz w:val="32"/>
          <w:szCs w:val="32"/>
        </w:rPr>
        <w:t>茂名市茂泰新材料有限公司</w:t>
      </w:r>
      <w:r w:rsidRPr="005712A0">
        <w:rPr>
          <w:rFonts w:ascii="Times New Roman" w:eastAsia="华文宋体" w:hAnsi="Times New Roman" w:hint="eastAsia"/>
          <w:kern w:val="0"/>
          <w:sz w:val="32"/>
          <w:szCs w:val="32"/>
        </w:rPr>
        <w:t>50</w:t>
      </w:r>
      <w:r w:rsidRPr="005712A0">
        <w:rPr>
          <w:rFonts w:ascii="Times New Roman" w:eastAsia="华文宋体" w:hAnsi="Times New Roman" w:hint="eastAsia"/>
          <w:kern w:val="0"/>
          <w:sz w:val="32"/>
          <w:szCs w:val="32"/>
        </w:rPr>
        <w:t>万吨矿粉项目（尚未</w:t>
      </w:r>
      <w:r w:rsidRPr="005712A0">
        <w:rPr>
          <w:rFonts w:ascii="Times New Roman" w:eastAsia="华文宋体" w:hAnsi="Times New Roman"/>
          <w:kern w:val="0"/>
          <w:sz w:val="32"/>
          <w:szCs w:val="32"/>
        </w:rPr>
        <w:t>建设投运</w:t>
      </w:r>
      <w:r w:rsidRPr="005712A0">
        <w:rPr>
          <w:rFonts w:ascii="Times New Roman" w:eastAsia="华文宋体" w:hAnsi="Times New Roman" w:hint="eastAsia"/>
          <w:kern w:val="0"/>
          <w:sz w:val="32"/>
          <w:szCs w:val="32"/>
        </w:rPr>
        <w:t>的</w:t>
      </w:r>
      <w:r w:rsidRPr="005712A0">
        <w:rPr>
          <w:rFonts w:ascii="Times New Roman" w:eastAsia="华文宋体" w:hAnsi="Times New Roman"/>
          <w:kern w:val="0"/>
          <w:sz w:val="32"/>
          <w:szCs w:val="32"/>
        </w:rPr>
        <w:t>除外，详见</w:t>
      </w:r>
      <w:r w:rsidRPr="005712A0">
        <w:rPr>
          <w:rFonts w:ascii="Times New Roman" w:eastAsia="华文宋体" w:hAnsi="Times New Roman" w:hint="eastAsia"/>
          <w:kern w:val="0"/>
          <w:sz w:val="32"/>
          <w:szCs w:val="32"/>
        </w:rPr>
        <w:t>“</w:t>
      </w:r>
      <w:r w:rsidRPr="005712A0">
        <w:rPr>
          <w:rFonts w:ascii="Times New Roman" w:eastAsia="华文宋体" w:hAnsi="Times New Roman"/>
          <w:kern w:val="0"/>
          <w:sz w:val="32"/>
          <w:szCs w:val="32"/>
        </w:rPr>
        <w:t>项目变更有关情况</w:t>
      </w:r>
      <w:r w:rsidRPr="005712A0">
        <w:rPr>
          <w:rFonts w:ascii="Times New Roman" w:eastAsia="华文宋体" w:hAnsi="Times New Roman"/>
          <w:kern w:val="0"/>
          <w:sz w:val="32"/>
          <w:szCs w:val="32"/>
        </w:rPr>
        <w:t>”</w:t>
      </w:r>
      <w:r w:rsidRPr="005712A0">
        <w:rPr>
          <w:rFonts w:ascii="Times New Roman" w:eastAsia="华文宋体" w:hAnsi="Times New Roman"/>
          <w:kern w:val="0"/>
          <w:sz w:val="32"/>
          <w:szCs w:val="32"/>
        </w:rPr>
        <w:t>）在实施过程中基本按环境影响评价文件及其批复要求，配套建设并落实了相应的环境保护措施，验收合格，同意主体工程正式投入运营。</w:t>
      </w:r>
    </w:p>
    <w:p w14:paraId="6F268BF7" w14:textId="77777777" w:rsidR="000C1EC6" w:rsidRPr="005712A0" w:rsidRDefault="005A6966">
      <w:pPr>
        <w:pStyle w:val="11"/>
        <w:widowControl/>
        <w:numPr>
          <w:ilvl w:val="0"/>
          <w:numId w:val="1"/>
        </w:numPr>
        <w:spacing w:line="680" w:lineRule="exact"/>
        <w:ind w:firstLineChars="0"/>
        <w:jc w:val="left"/>
        <w:rPr>
          <w:rFonts w:ascii="Times New Roman" w:eastAsia="华文宋体" w:hAnsi="Times New Roman"/>
          <w:b/>
          <w:kern w:val="0"/>
          <w:sz w:val="32"/>
          <w:szCs w:val="32"/>
        </w:rPr>
      </w:pPr>
      <w:r w:rsidRPr="005712A0">
        <w:rPr>
          <w:rFonts w:ascii="Times New Roman" w:eastAsia="华文宋体" w:hAnsi="Times New Roman"/>
          <w:b/>
          <w:kern w:val="0"/>
          <w:sz w:val="32"/>
          <w:szCs w:val="32"/>
        </w:rPr>
        <w:t>后续要求</w:t>
      </w:r>
    </w:p>
    <w:p w14:paraId="5D91387F" w14:textId="77777777" w:rsidR="000C1EC6" w:rsidRPr="005712A0" w:rsidRDefault="005A6966">
      <w:pPr>
        <w:widowControl/>
        <w:spacing w:line="680" w:lineRule="exact"/>
        <w:ind w:firstLineChars="200" w:firstLine="640"/>
        <w:jc w:val="left"/>
        <w:rPr>
          <w:rFonts w:ascii="Times New Roman" w:eastAsia="华文宋体" w:hAnsi="Times New Roman"/>
          <w:kern w:val="0"/>
          <w:sz w:val="32"/>
          <w:szCs w:val="32"/>
        </w:rPr>
      </w:pPr>
      <w:r w:rsidRPr="005712A0">
        <w:rPr>
          <w:rFonts w:ascii="Times New Roman" w:eastAsia="华文宋体" w:hAnsi="Times New Roman"/>
          <w:kern w:val="0"/>
          <w:sz w:val="32"/>
          <w:szCs w:val="32"/>
        </w:rPr>
        <w:t>（一）加强环境设施维护与管理，确保污染物长期稳定达标排放。</w:t>
      </w:r>
    </w:p>
    <w:p w14:paraId="33C4EA38" w14:textId="77777777" w:rsidR="000C1EC6" w:rsidRPr="005712A0" w:rsidRDefault="005A6966">
      <w:pPr>
        <w:widowControl/>
        <w:spacing w:line="680" w:lineRule="exact"/>
        <w:ind w:firstLineChars="200" w:firstLine="640"/>
        <w:jc w:val="left"/>
        <w:rPr>
          <w:rFonts w:ascii="Times New Roman" w:eastAsia="华文宋体" w:hAnsi="Times New Roman"/>
          <w:kern w:val="0"/>
          <w:sz w:val="32"/>
          <w:szCs w:val="32"/>
        </w:rPr>
      </w:pPr>
      <w:r w:rsidRPr="005712A0">
        <w:rPr>
          <w:rFonts w:ascii="Times New Roman" w:eastAsia="华文宋体" w:hAnsi="Times New Roman"/>
          <w:kern w:val="0"/>
          <w:sz w:val="32"/>
          <w:szCs w:val="32"/>
        </w:rPr>
        <w:t>（二）按证依法排污，接受环境保护主管部门的监督管理。</w:t>
      </w:r>
    </w:p>
    <w:p w14:paraId="619501D3" w14:textId="77777777" w:rsidR="000C1EC6" w:rsidRPr="005712A0" w:rsidRDefault="000C1EC6">
      <w:pPr>
        <w:widowControl/>
        <w:spacing w:line="680" w:lineRule="exact"/>
        <w:ind w:firstLineChars="200" w:firstLine="420"/>
        <w:jc w:val="left"/>
        <w:rPr>
          <w:rFonts w:ascii="Times New Roman" w:eastAsia="华文宋体" w:hAnsi="Times New Roman"/>
        </w:rPr>
      </w:pPr>
    </w:p>
    <w:p w14:paraId="255B5561" w14:textId="77777777" w:rsidR="000C1EC6" w:rsidRPr="005712A0" w:rsidRDefault="005A6966">
      <w:pPr>
        <w:widowControl/>
        <w:spacing w:line="680" w:lineRule="exact"/>
        <w:ind w:firstLineChars="196" w:firstLine="627"/>
        <w:jc w:val="left"/>
        <w:rPr>
          <w:rFonts w:ascii="Times New Roman" w:eastAsia="华文宋体" w:hAnsi="Times New Roman"/>
          <w:b/>
          <w:bCs/>
          <w:kern w:val="0"/>
          <w:sz w:val="32"/>
          <w:szCs w:val="32"/>
        </w:rPr>
      </w:pPr>
      <w:r w:rsidRPr="005712A0">
        <w:rPr>
          <w:rFonts w:ascii="Times New Roman" w:eastAsia="华文宋体" w:hAnsi="Times New Roman"/>
          <w:kern w:val="0"/>
          <w:sz w:val="32"/>
          <w:szCs w:val="32"/>
        </w:rPr>
        <w:t>附：建设项目竣工环境保护验收签名表</w:t>
      </w:r>
    </w:p>
    <w:p w14:paraId="2AEAA613" w14:textId="77777777" w:rsidR="000C1EC6" w:rsidRPr="005712A0" w:rsidRDefault="000C1EC6">
      <w:pPr>
        <w:widowControl/>
        <w:spacing w:line="680" w:lineRule="exact"/>
        <w:ind w:right="640"/>
        <w:jc w:val="right"/>
        <w:rPr>
          <w:rFonts w:ascii="Times New Roman" w:eastAsia="华文宋体" w:hAnsi="Times New Roman"/>
          <w:kern w:val="0"/>
          <w:sz w:val="32"/>
          <w:szCs w:val="32"/>
        </w:rPr>
      </w:pPr>
    </w:p>
    <w:p w14:paraId="64B215A6" w14:textId="77777777" w:rsidR="000C1EC6" w:rsidRPr="005712A0" w:rsidRDefault="005A6966">
      <w:pPr>
        <w:widowControl/>
        <w:spacing w:line="680" w:lineRule="exact"/>
        <w:ind w:right="640"/>
        <w:jc w:val="right"/>
        <w:rPr>
          <w:rFonts w:ascii="Times New Roman" w:eastAsia="华文宋体" w:hAnsi="Times New Roman"/>
          <w:kern w:val="0"/>
          <w:sz w:val="32"/>
          <w:szCs w:val="32"/>
        </w:rPr>
      </w:pPr>
      <w:r w:rsidRPr="005712A0">
        <w:rPr>
          <w:rFonts w:ascii="Times New Roman" w:eastAsia="华文宋体" w:hAnsi="Times New Roman" w:hint="eastAsia"/>
          <w:kern w:val="0"/>
          <w:sz w:val="32"/>
          <w:szCs w:val="32"/>
        </w:rPr>
        <w:t>茂名市茂泰新材料有限公司</w:t>
      </w:r>
      <w:r w:rsidRPr="005712A0">
        <w:rPr>
          <w:rFonts w:ascii="Times New Roman" w:eastAsia="华文宋体" w:hAnsi="Times New Roman"/>
          <w:kern w:val="0"/>
          <w:sz w:val="32"/>
          <w:szCs w:val="32"/>
        </w:rPr>
        <w:t>（章）</w:t>
      </w:r>
    </w:p>
    <w:p w14:paraId="42B52F7F" w14:textId="3298ACA7" w:rsidR="000C1EC6" w:rsidRPr="005712A0" w:rsidRDefault="005A6966">
      <w:pPr>
        <w:widowControl/>
        <w:spacing w:line="680" w:lineRule="exact"/>
        <w:ind w:right="640"/>
        <w:jc w:val="center"/>
        <w:rPr>
          <w:rFonts w:ascii="Times New Roman" w:eastAsia="华文宋体" w:hAnsi="Times New Roman"/>
          <w:kern w:val="0"/>
          <w:sz w:val="32"/>
          <w:szCs w:val="32"/>
        </w:rPr>
      </w:pPr>
      <w:r w:rsidRPr="005712A0">
        <w:rPr>
          <w:rFonts w:ascii="Times New Roman" w:eastAsia="华文宋体" w:hAnsi="Times New Roman"/>
          <w:kern w:val="0"/>
          <w:sz w:val="32"/>
          <w:szCs w:val="32"/>
        </w:rPr>
        <w:t xml:space="preserve">                            2024</w:t>
      </w:r>
      <w:r w:rsidRPr="005712A0">
        <w:rPr>
          <w:rFonts w:ascii="Times New Roman" w:eastAsia="华文宋体" w:hAnsi="Times New Roman"/>
          <w:kern w:val="0"/>
          <w:sz w:val="32"/>
          <w:szCs w:val="32"/>
        </w:rPr>
        <w:t>年</w:t>
      </w:r>
      <w:r w:rsidR="001D1DC3" w:rsidRPr="005712A0">
        <w:rPr>
          <w:rFonts w:ascii="Times New Roman" w:eastAsia="华文宋体" w:hAnsi="Times New Roman"/>
          <w:kern w:val="0"/>
          <w:sz w:val="32"/>
          <w:szCs w:val="32"/>
        </w:rPr>
        <w:t>8</w:t>
      </w:r>
      <w:r w:rsidRPr="005712A0">
        <w:rPr>
          <w:rFonts w:ascii="Times New Roman" w:eastAsia="华文宋体" w:hAnsi="Times New Roman"/>
          <w:kern w:val="0"/>
          <w:sz w:val="32"/>
          <w:szCs w:val="32"/>
        </w:rPr>
        <w:t>月</w:t>
      </w:r>
      <w:r w:rsidR="001D1DC3" w:rsidRPr="005712A0">
        <w:rPr>
          <w:rFonts w:ascii="Times New Roman" w:eastAsia="华文宋体" w:hAnsi="Times New Roman"/>
          <w:kern w:val="0"/>
          <w:sz w:val="32"/>
          <w:szCs w:val="32"/>
        </w:rPr>
        <w:t>30</w:t>
      </w:r>
      <w:r w:rsidRPr="005712A0">
        <w:rPr>
          <w:rFonts w:ascii="Times New Roman" w:eastAsia="华文宋体" w:hAnsi="Times New Roman"/>
          <w:kern w:val="0"/>
          <w:sz w:val="32"/>
          <w:szCs w:val="32"/>
        </w:rPr>
        <w:t>日</w:t>
      </w:r>
    </w:p>
    <w:p w14:paraId="574229CE" w14:textId="77777777" w:rsidR="000C1EC6" w:rsidRPr="005712A0" w:rsidRDefault="000C1EC6">
      <w:pPr>
        <w:widowControl/>
        <w:wordWrap w:val="0"/>
        <w:spacing w:before="100" w:beforeAutospacing="1" w:after="100" w:afterAutospacing="1" w:line="360" w:lineRule="auto"/>
        <w:jc w:val="left"/>
        <w:rPr>
          <w:rFonts w:ascii="Times New Roman" w:eastAsia="华文宋体" w:hAnsi="Times New Roman"/>
          <w:kern w:val="0"/>
          <w:sz w:val="32"/>
          <w:szCs w:val="32"/>
        </w:rPr>
        <w:sectPr w:rsidR="000C1EC6" w:rsidRPr="005712A0">
          <w:footerReference w:type="default" r:id="rId8"/>
          <w:pgSz w:w="11906" w:h="16838"/>
          <w:pgMar w:top="1440" w:right="1800" w:bottom="1440" w:left="1800" w:header="851" w:footer="992" w:gutter="0"/>
          <w:cols w:space="425"/>
          <w:docGrid w:type="lines" w:linePitch="312"/>
        </w:sectPr>
      </w:pPr>
    </w:p>
    <w:p w14:paraId="0044F955" w14:textId="77777777" w:rsidR="000C1EC6" w:rsidRPr="005712A0" w:rsidRDefault="000C1EC6" w:rsidP="00AB5E6E">
      <w:pPr>
        <w:pStyle w:val="a3"/>
        <w:autoSpaceDE w:val="0"/>
        <w:spacing w:line="360" w:lineRule="auto"/>
        <w:ind w:firstLineChars="0" w:firstLine="0"/>
        <w:jc w:val="center"/>
        <w:rPr>
          <w:rFonts w:ascii="Times New Roman" w:eastAsia="华文宋体" w:hAnsi="Times New Roman"/>
          <w:sz w:val="28"/>
          <w:szCs w:val="28"/>
        </w:rPr>
      </w:pPr>
      <w:bookmarkStart w:id="0" w:name="_GoBack"/>
      <w:bookmarkEnd w:id="0"/>
    </w:p>
    <w:sectPr w:rsidR="000C1EC6" w:rsidRPr="005712A0">
      <w:pgSz w:w="16838" w:h="11906" w:orient="landscape"/>
      <w:pgMar w:top="1418"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05E38" w14:textId="77777777" w:rsidR="0030352F" w:rsidRDefault="0030352F">
      <w:r>
        <w:separator/>
      </w:r>
    </w:p>
  </w:endnote>
  <w:endnote w:type="continuationSeparator" w:id="0">
    <w:p w14:paraId="005D4563" w14:textId="77777777" w:rsidR="0030352F" w:rsidRDefault="0030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华文宋体">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58795" w14:textId="77777777" w:rsidR="000C1EC6" w:rsidRDefault="005A6966">
    <w:pPr>
      <w:pStyle w:val="a8"/>
      <w:jc w:val="center"/>
      <w:rPr>
        <w:sz w:val="24"/>
        <w:szCs w:val="24"/>
      </w:rPr>
    </w:pPr>
    <w:r>
      <w:rPr>
        <w:rFonts w:hint="eastAsia"/>
        <w:sz w:val="24"/>
        <w:szCs w:val="24"/>
      </w:rPr>
      <w:t>第</w:t>
    </w:r>
    <w:r>
      <w:rPr>
        <w:sz w:val="24"/>
        <w:szCs w:val="24"/>
      </w:rPr>
      <w:fldChar w:fldCharType="begin"/>
    </w:r>
    <w:r>
      <w:rPr>
        <w:sz w:val="24"/>
        <w:szCs w:val="24"/>
      </w:rPr>
      <w:instrText>PAGE   \* MERGEFORMAT</w:instrText>
    </w:r>
    <w:r>
      <w:rPr>
        <w:sz w:val="24"/>
        <w:szCs w:val="24"/>
      </w:rPr>
      <w:fldChar w:fldCharType="separate"/>
    </w:r>
    <w:r w:rsidR="00AB5E6E" w:rsidRPr="00AB5E6E">
      <w:rPr>
        <w:noProof/>
        <w:sz w:val="24"/>
        <w:szCs w:val="24"/>
        <w:lang w:val="zh-CN"/>
      </w:rPr>
      <w:t>8</w:t>
    </w:r>
    <w:r>
      <w:rPr>
        <w:sz w:val="24"/>
        <w:szCs w:val="24"/>
      </w:rPr>
      <w:fldChar w:fldCharType="end"/>
    </w:r>
    <w:r>
      <w:rPr>
        <w:rFonts w:hint="eastAsia"/>
        <w:sz w:val="24"/>
        <w:szCs w:val="24"/>
      </w:rPr>
      <w:t>页</w:t>
    </w:r>
    <w:r>
      <w:rPr>
        <w:sz w:val="24"/>
        <w:szCs w:val="24"/>
      </w:rPr>
      <w:t xml:space="preserve"> </w:t>
    </w:r>
    <w:r>
      <w:rPr>
        <w:rFonts w:hint="eastAsia"/>
        <w:sz w:val="24"/>
        <w:szCs w:val="24"/>
      </w:rPr>
      <w:t>共</w:t>
    </w:r>
    <w:r>
      <w:rPr>
        <w:sz w:val="24"/>
        <w:szCs w:val="24"/>
      </w:rPr>
      <w:t>9</w:t>
    </w:r>
    <w:r>
      <w:rPr>
        <w:rFonts w:hint="eastAsia"/>
        <w:sz w:val="24"/>
        <w:szCs w:val="24"/>
      </w:rPr>
      <w:t>页</w:t>
    </w:r>
  </w:p>
  <w:p w14:paraId="304D5106" w14:textId="77777777" w:rsidR="000C1EC6" w:rsidRDefault="000C1EC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69D41" w14:textId="77777777" w:rsidR="0030352F" w:rsidRDefault="0030352F">
      <w:r>
        <w:separator/>
      </w:r>
    </w:p>
  </w:footnote>
  <w:footnote w:type="continuationSeparator" w:id="0">
    <w:p w14:paraId="0CE3D235" w14:textId="77777777" w:rsidR="0030352F" w:rsidRDefault="003035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E64A27"/>
    <w:multiLevelType w:val="multilevel"/>
    <w:tmpl w:val="0EE64A27"/>
    <w:lvl w:ilvl="0">
      <w:start w:val="1"/>
      <w:numFmt w:val="japaneseCounting"/>
      <w:lvlText w:val="%1、"/>
      <w:lvlJc w:val="left"/>
      <w:pPr>
        <w:ind w:left="1430" w:hanging="630"/>
      </w:pPr>
      <w:rPr>
        <w:rFonts w:cs="Times New Roman" w:hint="default"/>
      </w:rPr>
    </w:lvl>
    <w:lvl w:ilvl="1">
      <w:start w:val="1"/>
      <w:numFmt w:val="lowerLetter"/>
      <w:lvlText w:val="%2)"/>
      <w:lvlJc w:val="left"/>
      <w:pPr>
        <w:ind w:left="1640" w:hanging="420"/>
      </w:pPr>
      <w:rPr>
        <w:rFonts w:cs="Times New Roman"/>
      </w:rPr>
    </w:lvl>
    <w:lvl w:ilvl="2">
      <w:start w:val="1"/>
      <w:numFmt w:val="lowerRoman"/>
      <w:lvlText w:val="%3."/>
      <w:lvlJc w:val="right"/>
      <w:pPr>
        <w:ind w:left="2060" w:hanging="420"/>
      </w:pPr>
      <w:rPr>
        <w:rFonts w:cs="Times New Roman"/>
      </w:rPr>
    </w:lvl>
    <w:lvl w:ilvl="3">
      <w:start w:val="1"/>
      <w:numFmt w:val="decimal"/>
      <w:lvlText w:val="%4."/>
      <w:lvlJc w:val="left"/>
      <w:pPr>
        <w:ind w:left="2480" w:hanging="420"/>
      </w:pPr>
      <w:rPr>
        <w:rFonts w:cs="Times New Roman"/>
      </w:rPr>
    </w:lvl>
    <w:lvl w:ilvl="4">
      <w:start w:val="1"/>
      <w:numFmt w:val="lowerLetter"/>
      <w:lvlText w:val="%5)"/>
      <w:lvlJc w:val="left"/>
      <w:pPr>
        <w:ind w:left="2900" w:hanging="420"/>
      </w:pPr>
      <w:rPr>
        <w:rFonts w:cs="Times New Roman"/>
      </w:rPr>
    </w:lvl>
    <w:lvl w:ilvl="5">
      <w:start w:val="1"/>
      <w:numFmt w:val="lowerRoman"/>
      <w:lvlText w:val="%6."/>
      <w:lvlJc w:val="right"/>
      <w:pPr>
        <w:ind w:left="3320" w:hanging="420"/>
      </w:pPr>
      <w:rPr>
        <w:rFonts w:cs="Times New Roman"/>
      </w:rPr>
    </w:lvl>
    <w:lvl w:ilvl="6">
      <w:start w:val="1"/>
      <w:numFmt w:val="decimal"/>
      <w:lvlText w:val="%7."/>
      <w:lvlJc w:val="left"/>
      <w:pPr>
        <w:ind w:left="3740" w:hanging="420"/>
      </w:pPr>
      <w:rPr>
        <w:rFonts w:cs="Times New Roman"/>
      </w:rPr>
    </w:lvl>
    <w:lvl w:ilvl="7">
      <w:start w:val="1"/>
      <w:numFmt w:val="lowerLetter"/>
      <w:lvlText w:val="%8)"/>
      <w:lvlJc w:val="left"/>
      <w:pPr>
        <w:ind w:left="4160" w:hanging="420"/>
      </w:pPr>
      <w:rPr>
        <w:rFonts w:cs="Times New Roman"/>
      </w:rPr>
    </w:lvl>
    <w:lvl w:ilvl="8">
      <w:start w:val="1"/>
      <w:numFmt w:val="lowerRoman"/>
      <w:lvlText w:val="%9."/>
      <w:lvlJc w:val="right"/>
      <w:pPr>
        <w:ind w:left="45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GI5ZjdmZDEyZTA1N2RmNjI0YzhmYmUyNDZkOTBmNTkifQ=="/>
  </w:docVars>
  <w:rsids>
    <w:rsidRoot w:val="00FB741E"/>
    <w:rsid w:val="000016EE"/>
    <w:rsid w:val="000043A4"/>
    <w:rsid w:val="00010C4E"/>
    <w:rsid w:val="00012D1C"/>
    <w:rsid w:val="00015B34"/>
    <w:rsid w:val="000212B3"/>
    <w:rsid w:val="000331CF"/>
    <w:rsid w:val="000338EC"/>
    <w:rsid w:val="000343D4"/>
    <w:rsid w:val="000516ED"/>
    <w:rsid w:val="000544B2"/>
    <w:rsid w:val="00061B49"/>
    <w:rsid w:val="00075397"/>
    <w:rsid w:val="000755CB"/>
    <w:rsid w:val="00080B0F"/>
    <w:rsid w:val="0008140D"/>
    <w:rsid w:val="00085FC3"/>
    <w:rsid w:val="00095284"/>
    <w:rsid w:val="0009672F"/>
    <w:rsid w:val="00097CDF"/>
    <w:rsid w:val="000A15B2"/>
    <w:rsid w:val="000B77AC"/>
    <w:rsid w:val="000C1EC6"/>
    <w:rsid w:val="000C7023"/>
    <w:rsid w:val="000E2225"/>
    <w:rsid w:val="000E247D"/>
    <w:rsid w:val="000E37AC"/>
    <w:rsid w:val="000E4216"/>
    <w:rsid w:val="000E57D5"/>
    <w:rsid w:val="000F1355"/>
    <w:rsid w:val="000F3325"/>
    <w:rsid w:val="000F7665"/>
    <w:rsid w:val="00103C9F"/>
    <w:rsid w:val="00115DAC"/>
    <w:rsid w:val="00116E2B"/>
    <w:rsid w:val="0012036A"/>
    <w:rsid w:val="001218B2"/>
    <w:rsid w:val="00121D02"/>
    <w:rsid w:val="00122C24"/>
    <w:rsid w:val="00122F8E"/>
    <w:rsid w:val="00127AB8"/>
    <w:rsid w:val="00135558"/>
    <w:rsid w:val="00140AE0"/>
    <w:rsid w:val="00146CCD"/>
    <w:rsid w:val="00150768"/>
    <w:rsid w:val="00152FB8"/>
    <w:rsid w:val="00155172"/>
    <w:rsid w:val="00160ABC"/>
    <w:rsid w:val="00162972"/>
    <w:rsid w:val="00163C46"/>
    <w:rsid w:val="0017768A"/>
    <w:rsid w:val="00187B3F"/>
    <w:rsid w:val="00193DA0"/>
    <w:rsid w:val="001A15F2"/>
    <w:rsid w:val="001A30F1"/>
    <w:rsid w:val="001D0720"/>
    <w:rsid w:val="001D1CB7"/>
    <w:rsid w:val="001D1DC3"/>
    <w:rsid w:val="001D649F"/>
    <w:rsid w:val="001F0282"/>
    <w:rsid w:val="001F0D4A"/>
    <w:rsid w:val="001F1B67"/>
    <w:rsid w:val="001F44D4"/>
    <w:rsid w:val="0020036D"/>
    <w:rsid w:val="0020069C"/>
    <w:rsid w:val="00201950"/>
    <w:rsid w:val="002036DC"/>
    <w:rsid w:val="00207766"/>
    <w:rsid w:val="00210D0F"/>
    <w:rsid w:val="00211497"/>
    <w:rsid w:val="00215906"/>
    <w:rsid w:val="00216B7C"/>
    <w:rsid w:val="00217765"/>
    <w:rsid w:val="00220AE7"/>
    <w:rsid w:val="0022585B"/>
    <w:rsid w:val="002259B3"/>
    <w:rsid w:val="002341C0"/>
    <w:rsid w:val="00237449"/>
    <w:rsid w:val="00242B47"/>
    <w:rsid w:val="0025430F"/>
    <w:rsid w:val="00256B2A"/>
    <w:rsid w:val="00262210"/>
    <w:rsid w:val="00263333"/>
    <w:rsid w:val="00271F40"/>
    <w:rsid w:val="00282199"/>
    <w:rsid w:val="00282AB3"/>
    <w:rsid w:val="00282CB7"/>
    <w:rsid w:val="00284999"/>
    <w:rsid w:val="002851BD"/>
    <w:rsid w:val="002866EF"/>
    <w:rsid w:val="002A2CF8"/>
    <w:rsid w:val="002A44D2"/>
    <w:rsid w:val="002A7FF9"/>
    <w:rsid w:val="002B14F3"/>
    <w:rsid w:val="002C2051"/>
    <w:rsid w:val="002C413D"/>
    <w:rsid w:val="002D482B"/>
    <w:rsid w:val="002E0844"/>
    <w:rsid w:val="002E4F5B"/>
    <w:rsid w:val="002F1D2E"/>
    <w:rsid w:val="002F7030"/>
    <w:rsid w:val="0030352F"/>
    <w:rsid w:val="00307BCC"/>
    <w:rsid w:val="00311DC4"/>
    <w:rsid w:val="00316FBE"/>
    <w:rsid w:val="00317067"/>
    <w:rsid w:val="003215C5"/>
    <w:rsid w:val="003218EB"/>
    <w:rsid w:val="00321AFF"/>
    <w:rsid w:val="00325557"/>
    <w:rsid w:val="003312C3"/>
    <w:rsid w:val="00333920"/>
    <w:rsid w:val="00336D56"/>
    <w:rsid w:val="0034124D"/>
    <w:rsid w:val="0034577D"/>
    <w:rsid w:val="0034690C"/>
    <w:rsid w:val="00357D35"/>
    <w:rsid w:val="00366056"/>
    <w:rsid w:val="00366F9B"/>
    <w:rsid w:val="00370724"/>
    <w:rsid w:val="00373309"/>
    <w:rsid w:val="003755C2"/>
    <w:rsid w:val="00380D03"/>
    <w:rsid w:val="003975EA"/>
    <w:rsid w:val="0039797F"/>
    <w:rsid w:val="003A784E"/>
    <w:rsid w:val="003B04FE"/>
    <w:rsid w:val="003B58B8"/>
    <w:rsid w:val="003C0CBB"/>
    <w:rsid w:val="003C2844"/>
    <w:rsid w:val="003D3E84"/>
    <w:rsid w:val="003D512C"/>
    <w:rsid w:val="003E235A"/>
    <w:rsid w:val="003F1EC9"/>
    <w:rsid w:val="00413D1B"/>
    <w:rsid w:val="00435565"/>
    <w:rsid w:val="00436A4A"/>
    <w:rsid w:val="0044334D"/>
    <w:rsid w:val="004520A9"/>
    <w:rsid w:val="00452885"/>
    <w:rsid w:val="004541B9"/>
    <w:rsid w:val="00455EF0"/>
    <w:rsid w:val="004564EF"/>
    <w:rsid w:val="00457934"/>
    <w:rsid w:val="00461DF6"/>
    <w:rsid w:val="00462F63"/>
    <w:rsid w:val="00464DD3"/>
    <w:rsid w:val="00466EB2"/>
    <w:rsid w:val="004676BD"/>
    <w:rsid w:val="00473544"/>
    <w:rsid w:val="004844C5"/>
    <w:rsid w:val="004908D3"/>
    <w:rsid w:val="004A0CBC"/>
    <w:rsid w:val="004A3E5B"/>
    <w:rsid w:val="004B1A7D"/>
    <w:rsid w:val="004D238C"/>
    <w:rsid w:val="004F4755"/>
    <w:rsid w:val="004F5E5C"/>
    <w:rsid w:val="00500007"/>
    <w:rsid w:val="00500C68"/>
    <w:rsid w:val="0052028D"/>
    <w:rsid w:val="00547265"/>
    <w:rsid w:val="005602EF"/>
    <w:rsid w:val="00561227"/>
    <w:rsid w:val="0056252A"/>
    <w:rsid w:val="00562A82"/>
    <w:rsid w:val="005671CF"/>
    <w:rsid w:val="005712A0"/>
    <w:rsid w:val="00572C80"/>
    <w:rsid w:val="00581AC6"/>
    <w:rsid w:val="0058671F"/>
    <w:rsid w:val="005936FE"/>
    <w:rsid w:val="00595F22"/>
    <w:rsid w:val="00597028"/>
    <w:rsid w:val="005A1049"/>
    <w:rsid w:val="005A6966"/>
    <w:rsid w:val="005B0AC7"/>
    <w:rsid w:val="005B166F"/>
    <w:rsid w:val="005B2936"/>
    <w:rsid w:val="005B5A91"/>
    <w:rsid w:val="005B78D2"/>
    <w:rsid w:val="005C42AD"/>
    <w:rsid w:val="005C7227"/>
    <w:rsid w:val="005C7B26"/>
    <w:rsid w:val="005D2316"/>
    <w:rsid w:val="005F09AD"/>
    <w:rsid w:val="005F0D78"/>
    <w:rsid w:val="005F17EC"/>
    <w:rsid w:val="005F3B80"/>
    <w:rsid w:val="005F4B09"/>
    <w:rsid w:val="00600466"/>
    <w:rsid w:val="0060198A"/>
    <w:rsid w:val="0061253F"/>
    <w:rsid w:val="006159E3"/>
    <w:rsid w:val="00624CE7"/>
    <w:rsid w:val="00634259"/>
    <w:rsid w:val="006343FE"/>
    <w:rsid w:val="00637D63"/>
    <w:rsid w:val="006422E1"/>
    <w:rsid w:val="00643340"/>
    <w:rsid w:val="006615A2"/>
    <w:rsid w:val="0068340C"/>
    <w:rsid w:val="006877FB"/>
    <w:rsid w:val="00687853"/>
    <w:rsid w:val="00694D56"/>
    <w:rsid w:val="006A3BF7"/>
    <w:rsid w:val="006B3864"/>
    <w:rsid w:val="006C35CC"/>
    <w:rsid w:val="006C71D9"/>
    <w:rsid w:val="006D0E7E"/>
    <w:rsid w:val="006D4FEF"/>
    <w:rsid w:val="006D5D03"/>
    <w:rsid w:val="006D72B4"/>
    <w:rsid w:val="006F1AF2"/>
    <w:rsid w:val="006F3D36"/>
    <w:rsid w:val="006F7C93"/>
    <w:rsid w:val="00702919"/>
    <w:rsid w:val="007034EA"/>
    <w:rsid w:val="00703BCA"/>
    <w:rsid w:val="00707D62"/>
    <w:rsid w:val="00710277"/>
    <w:rsid w:val="00713E94"/>
    <w:rsid w:val="0071548F"/>
    <w:rsid w:val="00723339"/>
    <w:rsid w:val="0072670E"/>
    <w:rsid w:val="007318EE"/>
    <w:rsid w:val="007327F5"/>
    <w:rsid w:val="007406E2"/>
    <w:rsid w:val="00747B99"/>
    <w:rsid w:val="0075421D"/>
    <w:rsid w:val="0076189C"/>
    <w:rsid w:val="00763418"/>
    <w:rsid w:val="00764BE8"/>
    <w:rsid w:val="00766019"/>
    <w:rsid w:val="00767832"/>
    <w:rsid w:val="007702F0"/>
    <w:rsid w:val="007766D6"/>
    <w:rsid w:val="007815C1"/>
    <w:rsid w:val="007921FC"/>
    <w:rsid w:val="0079624D"/>
    <w:rsid w:val="00796BC5"/>
    <w:rsid w:val="007A007E"/>
    <w:rsid w:val="007A18E8"/>
    <w:rsid w:val="007B029A"/>
    <w:rsid w:val="007B06C8"/>
    <w:rsid w:val="007B14FC"/>
    <w:rsid w:val="007B1934"/>
    <w:rsid w:val="007C4DDC"/>
    <w:rsid w:val="007D159A"/>
    <w:rsid w:val="007D1AD6"/>
    <w:rsid w:val="007D2041"/>
    <w:rsid w:val="007E17F2"/>
    <w:rsid w:val="007E4D62"/>
    <w:rsid w:val="00800634"/>
    <w:rsid w:val="00800B3C"/>
    <w:rsid w:val="00810A96"/>
    <w:rsid w:val="008256B8"/>
    <w:rsid w:val="00843CC8"/>
    <w:rsid w:val="00845E77"/>
    <w:rsid w:val="00852746"/>
    <w:rsid w:val="008631E7"/>
    <w:rsid w:val="008706EC"/>
    <w:rsid w:val="0088474E"/>
    <w:rsid w:val="008917CA"/>
    <w:rsid w:val="00897B1C"/>
    <w:rsid w:val="008A0DA2"/>
    <w:rsid w:val="008A3551"/>
    <w:rsid w:val="008B0173"/>
    <w:rsid w:val="008B1E7F"/>
    <w:rsid w:val="008C765A"/>
    <w:rsid w:val="008E294B"/>
    <w:rsid w:val="008F6E35"/>
    <w:rsid w:val="00900B5F"/>
    <w:rsid w:val="0091405E"/>
    <w:rsid w:val="00931AB5"/>
    <w:rsid w:val="0093317D"/>
    <w:rsid w:val="00937674"/>
    <w:rsid w:val="009405A9"/>
    <w:rsid w:val="00946308"/>
    <w:rsid w:val="00946AE7"/>
    <w:rsid w:val="009512F4"/>
    <w:rsid w:val="0095144D"/>
    <w:rsid w:val="00954002"/>
    <w:rsid w:val="009640D6"/>
    <w:rsid w:val="00982770"/>
    <w:rsid w:val="009873DD"/>
    <w:rsid w:val="0099319D"/>
    <w:rsid w:val="00994BBD"/>
    <w:rsid w:val="00995F08"/>
    <w:rsid w:val="00996CDD"/>
    <w:rsid w:val="00997B41"/>
    <w:rsid w:val="009A08BE"/>
    <w:rsid w:val="009A226F"/>
    <w:rsid w:val="009A22C0"/>
    <w:rsid w:val="009A26E8"/>
    <w:rsid w:val="009C10CB"/>
    <w:rsid w:val="009C1BCA"/>
    <w:rsid w:val="009C2C7C"/>
    <w:rsid w:val="009C5D53"/>
    <w:rsid w:val="009C7F6C"/>
    <w:rsid w:val="009D1034"/>
    <w:rsid w:val="009D1747"/>
    <w:rsid w:val="009D3CB1"/>
    <w:rsid w:val="009D4935"/>
    <w:rsid w:val="009D5040"/>
    <w:rsid w:val="009D7B31"/>
    <w:rsid w:val="009E016A"/>
    <w:rsid w:val="009E3AFA"/>
    <w:rsid w:val="009F0CC6"/>
    <w:rsid w:val="009F355E"/>
    <w:rsid w:val="00A20A5E"/>
    <w:rsid w:val="00A32D2C"/>
    <w:rsid w:val="00A36DE3"/>
    <w:rsid w:val="00A47768"/>
    <w:rsid w:val="00A54893"/>
    <w:rsid w:val="00A5559A"/>
    <w:rsid w:val="00A569FA"/>
    <w:rsid w:val="00A6444C"/>
    <w:rsid w:val="00A65DBE"/>
    <w:rsid w:val="00A77944"/>
    <w:rsid w:val="00A86A97"/>
    <w:rsid w:val="00AA45A8"/>
    <w:rsid w:val="00AA527E"/>
    <w:rsid w:val="00AA5568"/>
    <w:rsid w:val="00AA6F4D"/>
    <w:rsid w:val="00AA74AE"/>
    <w:rsid w:val="00AA7676"/>
    <w:rsid w:val="00AB028D"/>
    <w:rsid w:val="00AB5D80"/>
    <w:rsid w:val="00AB5E6E"/>
    <w:rsid w:val="00AC2350"/>
    <w:rsid w:val="00AC3256"/>
    <w:rsid w:val="00AC3C7B"/>
    <w:rsid w:val="00AC3F02"/>
    <w:rsid w:val="00AC49D9"/>
    <w:rsid w:val="00AC734B"/>
    <w:rsid w:val="00AD432C"/>
    <w:rsid w:val="00AD66A4"/>
    <w:rsid w:val="00AE36DB"/>
    <w:rsid w:val="00B14475"/>
    <w:rsid w:val="00B14F6A"/>
    <w:rsid w:val="00B17EF7"/>
    <w:rsid w:val="00B21AF4"/>
    <w:rsid w:val="00B25938"/>
    <w:rsid w:val="00B302A5"/>
    <w:rsid w:val="00B30589"/>
    <w:rsid w:val="00B33097"/>
    <w:rsid w:val="00B33F93"/>
    <w:rsid w:val="00B35FBC"/>
    <w:rsid w:val="00B400D1"/>
    <w:rsid w:val="00B41037"/>
    <w:rsid w:val="00B46E60"/>
    <w:rsid w:val="00B50660"/>
    <w:rsid w:val="00B52720"/>
    <w:rsid w:val="00B70B6A"/>
    <w:rsid w:val="00B754B5"/>
    <w:rsid w:val="00B8075D"/>
    <w:rsid w:val="00B848AE"/>
    <w:rsid w:val="00B854D5"/>
    <w:rsid w:val="00BA3194"/>
    <w:rsid w:val="00BA75FB"/>
    <w:rsid w:val="00BA7F0B"/>
    <w:rsid w:val="00BB4A66"/>
    <w:rsid w:val="00BD1F6D"/>
    <w:rsid w:val="00BE09C2"/>
    <w:rsid w:val="00BE7A36"/>
    <w:rsid w:val="00BE7FC3"/>
    <w:rsid w:val="00BF032B"/>
    <w:rsid w:val="00C00C5C"/>
    <w:rsid w:val="00C02A9B"/>
    <w:rsid w:val="00C16636"/>
    <w:rsid w:val="00C16E1D"/>
    <w:rsid w:val="00C21EFF"/>
    <w:rsid w:val="00C22120"/>
    <w:rsid w:val="00C233E4"/>
    <w:rsid w:val="00C311ED"/>
    <w:rsid w:val="00C31DCE"/>
    <w:rsid w:val="00C32A39"/>
    <w:rsid w:val="00C32A6E"/>
    <w:rsid w:val="00C32BB1"/>
    <w:rsid w:val="00C35A2B"/>
    <w:rsid w:val="00C42AF8"/>
    <w:rsid w:val="00C43F71"/>
    <w:rsid w:val="00C473F3"/>
    <w:rsid w:val="00C51B7C"/>
    <w:rsid w:val="00C55365"/>
    <w:rsid w:val="00C65173"/>
    <w:rsid w:val="00C66996"/>
    <w:rsid w:val="00C7278A"/>
    <w:rsid w:val="00C801DA"/>
    <w:rsid w:val="00C81CA5"/>
    <w:rsid w:val="00C8593C"/>
    <w:rsid w:val="00C86736"/>
    <w:rsid w:val="00CA16CD"/>
    <w:rsid w:val="00CA60AA"/>
    <w:rsid w:val="00CA78FD"/>
    <w:rsid w:val="00CB12F3"/>
    <w:rsid w:val="00CB2FE3"/>
    <w:rsid w:val="00CC30F9"/>
    <w:rsid w:val="00CC387B"/>
    <w:rsid w:val="00CC3AFB"/>
    <w:rsid w:val="00CC401E"/>
    <w:rsid w:val="00CC4625"/>
    <w:rsid w:val="00CC69C8"/>
    <w:rsid w:val="00CD1D8E"/>
    <w:rsid w:val="00CE406E"/>
    <w:rsid w:val="00CE7A74"/>
    <w:rsid w:val="00D049F3"/>
    <w:rsid w:val="00D06562"/>
    <w:rsid w:val="00D356AD"/>
    <w:rsid w:val="00D35E31"/>
    <w:rsid w:val="00D4185B"/>
    <w:rsid w:val="00D44B41"/>
    <w:rsid w:val="00D46250"/>
    <w:rsid w:val="00D53358"/>
    <w:rsid w:val="00D65CB1"/>
    <w:rsid w:val="00D67AFD"/>
    <w:rsid w:val="00D701EC"/>
    <w:rsid w:val="00D70C5C"/>
    <w:rsid w:val="00D7111C"/>
    <w:rsid w:val="00D76669"/>
    <w:rsid w:val="00D771EE"/>
    <w:rsid w:val="00D801D8"/>
    <w:rsid w:val="00D80AE7"/>
    <w:rsid w:val="00D8252B"/>
    <w:rsid w:val="00D879B2"/>
    <w:rsid w:val="00D91191"/>
    <w:rsid w:val="00DA00C7"/>
    <w:rsid w:val="00DA3EC3"/>
    <w:rsid w:val="00DA5F48"/>
    <w:rsid w:val="00DC06B0"/>
    <w:rsid w:val="00DC56F8"/>
    <w:rsid w:val="00DD061F"/>
    <w:rsid w:val="00DD123A"/>
    <w:rsid w:val="00DD1D81"/>
    <w:rsid w:val="00DD4ADC"/>
    <w:rsid w:val="00DE2288"/>
    <w:rsid w:val="00DE36F9"/>
    <w:rsid w:val="00DE5910"/>
    <w:rsid w:val="00DE772D"/>
    <w:rsid w:val="00DE7F0B"/>
    <w:rsid w:val="00DF2145"/>
    <w:rsid w:val="00DF234C"/>
    <w:rsid w:val="00DF3ADA"/>
    <w:rsid w:val="00DF4740"/>
    <w:rsid w:val="00DF4D3C"/>
    <w:rsid w:val="00DF5BD7"/>
    <w:rsid w:val="00DF6073"/>
    <w:rsid w:val="00DF7970"/>
    <w:rsid w:val="00E11EA6"/>
    <w:rsid w:val="00E14FA6"/>
    <w:rsid w:val="00E17247"/>
    <w:rsid w:val="00E26057"/>
    <w:rsid w:val="00E26F82"/>
    <w:rsid w:val="00E32087"/>
    <w:rsid w:val="00E33E45"/>
    <w:rsid w:val="00E35B9A"/>
    <w:rsid w:val="00E41C0D"/>
    <w:rsid w:val="00E4599B"/>
    <w:rsid w:val="00E63D23"/>
    <w:rsid w:val="00E64A5F"/>
    <w:rsid w:val="00E70A8B"/>
    <w:rsid w:val="00E721B1"/>
    <w:rsid w:val="00E7361C"/>
    <w:rsid w:val="00E8041E"/>
    <w:rsid w:val="00E92B1D"/>
    <w:rsid w:val="00E93348"/>
    <w:rsid w:val="00E96E09"/>
    <w:rsid w:val="00EA22CD"/>
    <w:rsid w:val="00EB140E"/>
    <w:rsid w:val="00EC1438"/>
    <w:rsid w:val="00EC4BF6"/>
    <w:rsid w:val="00EC5D3D"/>
    <w:rsid w:val="00EC707A"/>
    <w:rsid w:val="00ED21DA"/>
    <w:rsid w:val="00ED3ABB"/>
    <w:rsid w:val="00ED6D4A"/>
    <w:rsid w:val="00EE3DEA"/>
    <w:rsid w:val="00EE45AC"/>
    <w:rsid w:val="00EE53A7"/>
    <w:rsid w:val="00EE5B68"/>
    <w:rsid w:val="00EF084A"/>
    <w:rsid w:val="00EF2FD6"/>
    <w:rsid w:val="00EF487B"/>
    <w:rsid w:val="00F04D14"/>
    <w:rsid w:val="00F058E1"/>
    <w:rsid w:val="00F074B1"/>
    <w:rsid w:val="00F11614"/>
    <w:rsid w:val="00F12F74"/>
    <w:rsid w:val="00F14A5A"/>
    <w:rsid w:val="00F15ABB"/>
    <w:rsid w:val="00F15D83"/>
    <w:rsid w:val="00F165CA"/>
    <w:rsid w:val="00F21F2E"/>
    <w:rsid w:val="00F27EE0"/>
    <w:rsid w:val="00F31EF6"/>
    <w:rsid w:val="00F41CE6"/>
    <w:rsid w:val="00F437BE"/>
    <w:rsid w:val="00F5381F"/>
    <w:rsid w:val="00F55528"/>
    <w:rsid w:val="00F56B82"/>
    <w:rsid w:val="00F603FB"/>
    <w:rsid w:val="00F70409"/>
    <w:rsid w:val="00F81720"/>
    <w:rsid w:val="00F82433"/>
    <w:rsid w:val="00F84C40"/>
    <w:rsid w:val="00F964FE"/>
    <w:rsid w:val="00F972D7"/>
    <w:rsid w:val="00FA3331"/>
    <w:rsid w:val="00FA60C0"/>
    <w:rsid w:val="00FA7519"/>
    <w:rsid w:val="00FB5C02"/>
    <w:rsid w:val="00FB741E"/>
    <w:rsid w:val="00FC00AB"/>
    <w:rsid w:val="00FC2347"/>
    <w:rsid w:val="00FD10FC"/>
    <w:rsid w:val="00FD6FAA"/>
    <w:rsid w:val="00FD7360"/>
    <w:rsid w:val="00FE71E6"/>
    <w:rsid w:val="00FF6EB6"/>
    <w:rsid w:val="086234BC"/>
    <w:rsid w:val="09D02643"/>
    <w:rsid w:val="0C446145"/>
    <w:rsid w:val="0DBC4291"/>
    <w:rsid w:val="10C22DBA"/>
    <w:rsid w:val="11474DF0"/>
    <w:rsid w:val="12EA61CA"/>
    <w:rsid w:val="13786F64"/>
    <w:rsid w:val="140856CF"/>
    <w:rsid w:val="142C56F6"/>
    <w:rsid w:val="16840CA4"/>
    <w:rsid w:val="1CD04C0C"/>
    <w:rsid w:val="1E091084"/>
    <w:rsid w:val="1F135C75"/>
    <w:rsid w:val="21017A8B"/>
    <w:rsid w:val="21B53FD1"/>
    <w:rsid w:val="23385B1D"/>
    <w:rsid w:val="2986070A"/>
    <w:rsid w:val="2A20375B"/>
    <w:rsid w:val="2B2C6D2C"/>
    <w:rsid w:val="2E7229B5"/>
    <w:rsid w:val="2F1715DA"/>
    <w:rsid w:val="2F775ECB"/>
    <w:rsid w:val="3AF86E26"/>
    <w:rsid w:val="3FB157F6"/>
    <w:rsid w:val="414C5002"/>
    <w:rsid w:val="41713135"/>
    <w:rsid w:val="422D0764"/>
    <w:rsid w:val="42ED2DE3"/>
    <w:rsid w:val="43B049A8"/>
    <w:rsid w:val="454664FF"/>
    <w:rsid w:val="4D1667BB"/>
    <w:rsid w:val="4DBB4542"/>
    <w:rsid w:val="4ED010B8"/>
    <w:rsid w:val="52582DA9"/>
    <w:rsid w:val="52B729E6"/>
    <w:rsid w:val="5B2A5F86"/>
    <w:rsid w:val="5CE3581F"/>
    <w:rsid w:val="5EDA34B6"/>
    <w:rsid w:val="5EEA4A69"/>
    <w:rsid w:val="678B43E3"/>
    <w:rsid w:val="691A4BD3"/>
    <w:rsid w:val="69877444"/>
    <w:rsid w:val="6BCA1F8B"/>
    <w:rsid w:val="6BD82524"/>
    <w:rsid w:val="6E1B63AC"/>
    <w:rsid w:val="6F0B0832"/>
    <w:rsid w:val="6F2D094A"/>
    <w:rsid w:val="6FB82F65"/>
    <w:rsid w:val="71A234AE"/>
    <w:rsid w:val="72A42E16"/>
    <w:rsid w:val="74387278"/>
    <w:rsid w:val="743D7A4F"/>
    <w:rsid w:val="75AC73F8"/>
    <w:rsid w:val="780A6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6FD2D0D-A3E1-4452-90F2-6EDF871FE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qFormat="1"/>
    <w:lsdException w:name="footnote text" w:semiHidden="1" w:unhideWhenUsed="1"/>
    <w:lsdException w:name="annotation text" w:uiPriority="0"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1"/>
    <w:autoRedefine/>
    <w:qFormat/>
    <w:pPr>
      <w:widowControl w:val="0"/>
      <w:jc w:val="both"/>
    </w:pPr>
    <w:rPr>
      <w:kern w:val="2"/>
      <w:sz w:val="21"/>
      <w:szCs w:val="21"/>
    </w:rPr>
  </w:style>
  <w:style w:type="paragraph" w:styleId="1">
    <w:name w:val="heading 1"/>
    <w:basedOn w:val="a"/>
    <w:next w:val="a"/>
    <w:link w:val="1Char"/>
    <w:uiPriority w:val="99"/>
    <w:qFormat/>
    <w:pPr>
      <w:keepNext/>
      <w:spacing w:line="360" w:lineRule="exact"/>
      <w:jc w:val="center"/>
      <w:outlineLvl w:val="0"/>
    </w:pPr>
    <w:rPr>
      <w:b/>
      <w:bCs/>
      <w:spacing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1">
    <w:name w:val="Default1"/>
    <w:basedOn w:val="01"/>
    <w:next w:val="10"/>
    <w:autoRedefine/>
    <w:qFormat/>
    <w:pPr>
      <w:autoSpaceDE w:val="0"/>
      <w:autoSpaceDN w:val="0"/>
      <w:adjustRightInd w:val="0"/>
    </w:pPr>
    <w:rPr>
      <w:rFonts w:ascii="宋体" w:hAnsi="Times New Roman" w:cs="宋体"/>
      <w:sz w:val="24"/>
      <w:szCs w:val="24"/>
    </w:rPr>
  </w:style>
  <w:style w:type="paragraph" w:customStyle="1" w:styleId="01">
    <w:name w:val="表格文字01"/>
    <w:autoRedefine/>
    <w:qFormat/>
    <w:pPr>
      <w:widowControl w:val="0"/>
      <w:wordWrap w:val="0"/>
      <w:overflowPunct w:val="0"/>
      <w:topLinePunct/>
      <w:jc w:val="center"/>
    </w:pPr>
    <w:rPr>
      <w:rFonts w:ascii="Arial" w:hAnsi="Arial"/>
      <w:snapToGrid w:val="0"/>
      <w:color w:val="000000"/>
      <w:kern w:val="2"/>
      <w:sz w:val="21"/>
    </w:rPr>
  </w:style>
  <w:style w:type="paragraph" w:customStyle="1" w:styleId="10">
    <w:name w:val="正文样式1"/>
    <w:next w:val="a"/>
    <w:autoRedefine/>
    <w:qFormat/>
    <w:pPr>
      <w:widowControl w:val="0"/>
      <w:adjustRightInd w:val="0"/>
      <w:spacing w:line="288" w:lineRule="auto"/>
      <w:ind w:firstLineChars="150" w:firstLine="360"/>
      <w:jc w:val="both"/>
      <w:textAlignment w:val="baseline"/>
    </w:pPr>
    <w:rPr>
      <w:rFonts w:ascii="Times New Roman" w:hAnsi="Times New Roman"/>
      <w:sz w:val="21"/>
    </w:rPr>
  </w:style>
  <w:style w:type="paragraph" w:styleId="a3">
    <w:name w:val="Normal Indent"/>
    <w:basedOn w:val="a"/>
    <w:autoRedefine/>
    <w:uiPriority w:val="99"/>
    <w:qFormat/>
    <w:pPr>
      <w:ind w:firstLineChars="200" w:firstLine="420"/>
    </w:pPr>
  </w:style>
  <w:style w:type="paragraph" w:styleId="a4">
    <w:name w:val="Document Map"/>
    <w:basedOn w:val="a"/>
    <w:link w:val="Char"/>
    <w:uiPriority w:val="99"/>
    <w:qFormat/>
    <w:rPr>
      <w:rFonts w:ascii="宋体"/>
      <w:sz w:val="18"/>
      <w:szCs w:val="18"/>
    </w:rPr>
  </w:style>
  <w:style w:type="paragraph" w:styleId="a5">
    <w:name w:val="annotation text"/>
    <w:basedOn w:val="a"/>
    <w:link w:val="Char0"/>
    <w:qFormat/>
    <w:pPr>
      <w:jc w:val="left"/>
    </w:pPr>
    <w:rPr>
      <w:szCs w:val="20"/>
    </w:rPr>
  </w:style>
  <w:style w:type="paragraph" w:styleId="a6">
    <w:name w:val="Body Text"/>
    <w:basedOn w:val="a"/>
    <w:link w:val="Char1"/>
    <w:uiPriority w:val="99"/>
    <w:semiHidden/>
    <w:qFormat/>
    <w:pPr>
      <w:spacing w:after="120"/>
    </w:pPr>
  </w:style>
  <w:style w:type="paragraph" w:styleId="a7">
    <w:name w:val="Balloon Text"/>
    <w:basedOn w:val="a"/>
    <w:link w:val="Char2"/>
    <w:autoRedefine/>
    <w:uiPriority w:val="99"/>
    <w:qFormat/>
    <w:rPr>
      <w:sz w:val="18"/>
      <w:szCs w:val="18"/>
    </w:rPr>
  </w:style>
  <w:style w:type="paragraph" w:styleId="a8">
    <w:name w:val="footer"/>
    <w:basedOn w:val="a"/>
    <w:link w:val="Char3"/>
    <w:autoRedefine/>
    <w:uiPriority w:val="99"/>
    <w:qFormat/>
    <w:pPr>
      <w:tabs>
        <w:tab w:val="center" w:pos="4153"/>
        <w:tab w:val="right" w:pos="8306"/>
      </w:tabs>
      <w:snapToGrid w:val="0"/>
      <w:jc w:val="left"/>
    </w:pPr>
    <w:rPr>
      <w:sz w:val="18"/>
      <w:szCs w:val="18"/>
    </w:rPr>
  </w:style>
  <w:style w:type="paragraph" w:styleId="a9">
    <w:name w:val="header"/>
    <w:basedOn w:val="a"/>
    <w:link w:val="Char4"/>
    <w:autoRedefine/>
    <w:uiPriority w:val="99"/>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Char5"/>
    <w:autoRedefine/>
    <w:uiPriority w:val="99"/>
    <w:qFormat/>
    <w:locked/>
    <w:pPr>
      <w:spacing w:line="360" w:lineRule="auto"/>
      <w:ind w:firstLineChars="200" w:firstLine="200"/>
      <w:outlineLvl w:val="1"/>
    </w:pPr>
    <w:rPr>
      <w:rFonts w:ascii="Times New Roman" w:hAnsi="Times New Roman"/>
      <w:bCs/>
      <w:kern w:val="28"/>
      <w:szCs w:val="32"/>
    </w:rPr>
  </w:style>
  <w:style w:type="paragraph" w:styleId="ab">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c">
    <w:name w:val="annotation subject"/>
    <w:basedOn w:val="a5"/>
    <w:next w:val="a5"/>
    <w:link w:val="Char6"/>
    <w:autoRedefine/>
    <w:uiPriority w:val="99"/>
    <w:semiHidden/>
    <w:unhideWhenUsed/>
    <w:qFormat/>
    <w:rPr>
      <w:b/>
      <w:bCs/>
      <w:szCs w:val="21"/>
    </w:rPr>
  </w:style>
  <w:style w:type="paragraph" w:styleId="ad">
    <w:name w:val="Body Text First Indent"/>
    <w:basedOn w:val="a6"/>
    <w:link w:val="Char10"/>
    <w:autoRedefine/>
    <w:uiPriority w:val="99"/>
    <w:semiHidden/>
    <w:qFormat/>
    <w:pPr>
      <w:adjustRightInd w:val="0"/>
      <w:snapToGrid w:val="0"/>
      <w:spacing w:after="0" w:line="336" w:lineRule="auto"/>
      <w:ind w:firstLineChars="200" w:firstLine="480"/>
    </w:pPr>
    <w:rPr>
      <w:rFonts w:ascii="宋体" w:hAnsi="宋体"/>
      <w:sz w:val="24"/>
      <w:szCs w:val="20"/>
    </w:rPr>
  </w:style>
  <w:style w:type="table" w:styleId="ae">
    <w:name w:val="Table Grid"/>
    <w:basedOn w:val="a1"/>
    <w:autoRedefine/>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autoRedefine/>
    <w:qFormat/>
    <w:rPr>
      <w:rFonts w:cs="Times New Roman"/>
      <w:sz w:val="21"/>
    </w:rPr>
  </w:style>
  <w:style w:type="character" w:customStyle="1" w:styleId="1Char">
    <w:name w:val="标题 1 Char"/>
    <w:link w:val="1"/>
    <w:autoRedefine/>
    <w:uiPriority w:val="99"/>
    <w:qFormat/>
    <w:locked/>
    <w:rPr>
      <w:rFonts w:ascii="Calibri" w:eastAsia="宋体" w:hAnsi="Calibri" w:cs="Times New Roman"/>
      <w:b/>
      <w:bCs/>
      <w:spacing w:val="-16"/>
      <w:sz w:val="21"/>
      <w:szCs w:val="21"/>
    </w:rPr>
  </w:style>
  <w:style w:type="character" w:customStyle="1" w:styleId="Char1">
    <w:name w:val="正文文本 Char"/>
    <w:link w:val="a6"/>
    <w:autoRedefine/>
    <w:uiPriority w:val="99"/>
    <w:semiHidden/>
    <w:qFormat/>
    <w:locked/>
    <w:rPr>
      <w:rFonts w:ascii="Calibri" w:eastAsia="宋体" w:hAnsi="Calibri" w:cs="Times New Roman"/>
      <w:kern w:val="2"/>
      <w:sz w:val="21"/>
      <w:szCs w:val="21"/>
    </w:rPr>
  </w:style>
  <w:style w:type="character" w:customStyle="1" w:styleId="Char10">
    <w:name w:val="正文首行缩进 Char1"/>
    <w:link w:val="ad"/>
    <w:autoRedefine/>
    <w:uiPriority w:val="99"/>
    <w:semiHidden/>
    <w:qFormat/>
    <w:locked/>
    <w:rPr>
      <w:rFonts w:ascii="宋体" w:eastAsia="宋体" w:hAnsi="宋体" w:cs="Times New Roman"/>
      <w:kern w:val="2"/>
      <w:sz w:val="24"/>
    </w:rPr>
  </w:style>
  <w:style w:type="character" w:customStyle="1" w:styleId="Char">
    <w:name w:val="文档结构图 Char"/>
    <w:link w:val="a4"/>
    <w:autoRedefine/>
    <w:uiPriority w:val="99"/>
    <w:semiHidden/>
    <w:qFormat/>
    <w:locked/>
    <w:rPr>
      <w:rFonts w:ascii="宋体" w:eastAsia="宋体" w:hAnsi="Calibri" w:cs="Times New Roman"/>
      <w:kern w:val="2"/>
      <w:sz w:val="18"/>
      <w:szCs w:val="18"/>
    </w:rPr>
  </w:style>
  <w:style w:type="character" w:customStyle="1" w:styleId="Char0">
    <w:name w:val="批注文字 Char"/>
    <w:link w:val="a5"/>
    <w:autoRedefine/>
    <w:qFormat/>
    <w:locked/>
    <w:rPr>
      <w:kern w:val="2"/>
      <w:sz w:val="21"/>
    </w:rPr>
  </w:style>
  <w:style w:type="character" w:customStyle="1" w:styleId="Char2">
    <w:name w:val="批注框文本 Char"/>
    <w:link w:val="a7"/>
    <w:autoRedefine/>
    <w:uiPriority w:val="99"/>
    <w:semiHidden/>
    <w:qFormat/>
    <w:locked/>
    <w:rPr>
      <w:rFonts w:ascii="Calibri" w:eastAsia="宋体" w:hAnsi="Calibri" w:cs="Times New Roman"/>
      <w:kern w:val="2"/>
      <w:sz w:val="18"/>
      <w:szCs w:val="18"/>
    </w:rPr>
  </w:style>
  <w:style w:type="character" w:customStyle="1" w:styleId="Char3">
    <w:name w:val="页脚 Char"/>
    <w:link w:val="a8"/>
    <w:autoRedefine/>
    <w:uiPriority w:val="99"/>
    <w:qFormat/>
    <w:locked/>
    <w:rPr>
      <w:rFonts w:ascii="Calibri" w:eastAsia="宋体" w:hAnsi="Calibri" w:cs="Times New Roman"/>
      <w:kern w:val="2"/>
      <w:sz w:val="18"/>
      <w:szCs w:val="18"/>
    </w:rPr>
  </w:style>
  <w:style w:type="character" w:customStyle="1" w:styleId="Char4">
    <w:name w:val="页眉 Char"/>
    <w:link w:val="a9"/>
    <w:autoRedefine/>
    <w:uiPriority w:val="99"/>
    <w:qFormat/>
    <w:locked/>
    <w:rPr>
      <w:rFonts w:ascii="Calibri" w:eastAsia="宋体" w:hAnsi="Calibri" w:cs="Times New Roman"/>
      <w:kern w:val="2"/>
      <w:sz w:val="18"/>
      <w:szCs w:val="18"/>
    </w:rPr>
  </w:style>
  <w:style w:type="paragraph" w:customStyle="1" w:styleId="11">
    <w:name w:val="列出段落1"/>
    <w:basedOn w:val="a"/>
    <w:autoRedefine/>
    <w:uiPriority w:val="99"/>
    <w:qFormat/>
    <w:pPr>
      <w:ind w:firstLineChars="200" w:firstLine="420"/>
    </w:pPr>
  </w:style>
  <w:style w:type="character" w:customStyle="1" w:styleId="2">
    <w:name w:val="正文文本 (2)_"/>
    <w:link w:val="20"/>
    <w:autoRedefine/>
    <w:uiPriority w:val="99"/>
    <w:qFormat/>
    <w:locked/>
    <w:rPr>
      <w:rFonts w:ascii="宋体" w:eastAsia="宋体" w:hAnsi="宋体" w:cs="Times New Roman"/>
      <w:sz w:val="22"/>
      <w:shd w:val="clear" w:color="auto" w:fill="FFFFFF"/>
    </w:rPr>
  </w:style>
  <w:style w:type="paragraph" w:customStyle="1" w:styleId="20">
    <w:name w:val="正文文本 (2)"/>
    <w:basedOn w:val="a"/>
    <w:link w:val="2"/>
    <w:autoRedefine/>
    <w:uiPriority w:val="99"/>
    <w:qFormat/>
    <w:pPr>
      <w:shd w:val="clear" w:color="auto" w:fill="FFFFFF"/>
      <w:spacing w:line="403" w:lineRule="exact"/>
      <w:ind w:hanging="240"/>
      <w:jc w:val="distribute"/>
    </w:pPr>
    <w:rPr>
      <w:rFonts w:ascii="宋体" w:hAnsi="宋体"/>
      <w:kern w:val="0"/>
      <w:sz w:val="22"/>
      <w:szCs w:val="20"/>
    </w:rPr>
  </w:style>
  <w:style w:type="character" w:customStyle="1" w:styleId="12">
    <w:name w:val="批注文字 字符1"/>
    <w:autoRedefine/>
    <w:uiPriority w:val="99"/>
    <w:semiHidden/>
    <w:qFormat/>
    <w:rPr>
      <w:rFonts w:ascii="Calibri" w:eastAsia="宋体" w:hAnsi="Calibri" w:cs="Times New Roman"/>
      <w:kern w:val="2"/>
      <w:sz w:val="21"/>
      <w:szCs w:val="21"/>
    </w:rPr>
  </w:style>
  <w:style w:type="character" w:customStyle="1" w:styleId="Char11">
    <w:name w:val="批注文字 Char1"/>
    <w:autoRedefine/>
    <w:uiPriority w:val="99"/>
    <w:semiHidden/>
    <w:qFormat/>
    <w:locked/>
    <w:rPr>
      <w:rFonts w:ascii="Tahoma" w:eastAsia="微软雅黑" w:hAnsi="Tahoma" w:cs="Times New Roman"/>
      <w:sz w:val="22"/>
      <w:szCs w:val="22"/>
    </w:rPr>
  </w:style>
  <w:style w:type="character" w:customStyle="1" w:styleId="Char7">
    <w:name w:val="正文首行缩进 Char"/>
    <w:autoRedefine/>
    <w:uiPriority w:val="99"/>
    <w:semiHidden/>
    <w:qFormat/>
    <w:rPr>
      <w:rFonts w:ascii="Calibri" w:eastAsia="宋体" w:hAnsi="Calibri" w:cs="Times New Roman"/>
      <w:kern w:val="2"/>
      <w:sz w:val="21"/>
      <w:szCs w:val="21"/>
    </w:rPr>
  </w:style>
  <w:style w:type="character" w:customStyle="1" w:styleId="Char8">
    <w:name w:val="正文格式 Char"/>
    <w:link w:val="af0"/>
    <w:autoRedefine/>
    <w:uiPriority w:val="99"/>
    <w:qFormat/>
    <w:locked/>
    <w:rPr>
      <w:rFonts w:ascii="宋体" w:eastAsia="宋体"/>
      <w:sz w:val="24"/>
    </w:rPr>
  </w:style>
  <w:style w:type="paragraph" w:customStyle="1" w:styleId="af0">
    <w:name w:val="正文格式"/>
    <w:basedOn w:val="a"/>
    <w:link w:val="Char8"/>
    <w:autoRedefine/>
    <w:uiPriority w:val="99"/>
    <w:qFormat/>
    <w:pPr>
      <w:spacing w:line="360" w:lineRule="auto"/>
      <w:ind w:firstLine="482"/>
    </w:pPr>
    <w:rPr>
      <w:rFonts w:ascii="宋体" w:hAnsi="宋体"/>
      <w:kern w:val="0"/>
      <w:sz w:val="24"/>
      <w:szCs w:val="24"/>
    </w:rPr>
  </w:style>
  <w:style w:type="paragraph" w:styleId="af1">
    <w:name w:val="List Paragraph"/>
    <w:basedOn w:val="a"/>
    <w:autoRedefine/>
    <w:uiPriority w:val="99"/>
    <w:qFormat/>
    <w:pPr>
      <w:ind w:firstLineChars="200" w:firstLine="420"/>
    </w:pPr>
  </w:style>
  <w:style w:type="character" w:customStyle="1" w:styleId="Char6">
    <w:name w:val="批注主题 Char"/>
    <w:link w:val="ac"/>
    <w:autoRedefine/>
    <w:uiPriority w:val="99"/>
    <w:semiHidden/>
    <w:qFormat/>
    <w:rPr>
      <w:b/>
      <w:bCs/>
      <w:kern w:val="2"/>
      <w:sz w:val="21"/>
      <w:szCs w:val="21"/>
    </w:rPr>
  </w:style>
  <w:style w:type="paragraph" w:customStyle="1" w:styleId="Default">
    <w:name w:val="Default"/>
    <w:basedOn w:val="a"/>
    <w:next w:val="a"/>
    <w:autoRedefine/>
    <w:qFormat/>
    <w:pPr>
      <w:autoSpaceDE w:val="0"/>
      <w:autoSpaceDN w:val="0"/>
      <w:adjustRightInd w:val="0"/>
    </w:pPr>
    <w:rPr>
      <w:rFonts w:ascii="宋体" w:hAnsi="Courier New" w:cs="宋体"/>
      <w:color w:val="000000"/>
      <w:sz w:val="24"/>
      <w:szCs w:val="24"/>
    </w:rPr>
  </w:style>
  <w:style w:type="character" w:customStyle="1" w:styleId="Char5">
    <w:name w:val="副标题 Char"/>
    <w:link w:val="aa"/>
    <w:autoRedefine/>
    <w:uiPriority w:val="99"/>
    <w:qFormat/>
    <w:rPr>
      <w:rFonts w:ascii="Times New Roman" w:hAnsi="Times New Roman"/>
      <w:bCs/>
      <w:kern w:val="28"/>
      <w:sz w:val="21"/>
      <w:szCs w:val="32"/>
    </w:rPr>
  </w:style>
  <w:style w:type="paragraph" w:customStyle="1" w:styleId="TableParagraph">
    <w:name w:val="Table Paragraph"/>
    <w:basedOn w:val="a"/>
    <w:autoRedefine/>
    <w:uiPriority w:val="1"/>
    <w:qFormat/>
    <w:pPr>
      <w:jc w:val="center"/>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D0E63-2E33-492A-A15A-77A51171C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493</Words>
  <Characters>2811</Characters>
  <Application>Microsoft Office Word</Application>
  <DocSecurity>0</DocSecurity>
  <Lines>23</Lines>
  <Paragraphs>6</Paragraphs>
  <ScaleCrop>false</ScaleCrop>
  <Company>Microsoft</Company>
  <LinksUpToDate>false</LinksUpToDate>
  <CharactersWithSpaces>3298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林福青</dc:creator>
  <cp:lastModifiedBy>潘日华</cp:lastModifiedBy>
  <cp:revision>305</cp:revision>
  <cp:lastPrinted>2020-04-23T03:44:00Z</cp:lastPrinted>
  <dcterms:created xsi:type="dcterms:W3CDTF">2018-01-11T08:59:00Z</dcterms:created>
  <dcterms:modified xsi:type="dcterms:W3CDTF">2024-08-30T09:21:00Z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C67F57BC4DD349F9BB73E18078A0219C</vt:lpwstr>
  </property>
</Properties>
</file>